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B8CC5" w14:textId="26B99BB6" w:rsidR="007401AA" w:rsidRPr="006C26BF" w:rsidRDefault="00981E2D" w:rsidP="00F53F56">
      <w:pPr>
        <w:spacing w:after="0" w:line="240" w:lineRule="auto"/>
        <w:jc w:val="center"/>
        <w:rPr>
          <w:rFonts w:ascii="Times New Roman" w:eastAsia="Times New Roman" w:hAnsi="Times New Roman" w:cs="Times New Roman"/>
          <w:b/>
          <w:bCs/>
          <w:sz w:val="24"/>
          <w:szCs w:val="24"/>
        </w:rPr>
      </w:pPr>
      <w:r w:rsidRPr="006C26BF">
        <w:rPr>
          <w:rFonts w:ascii="Times New Roman" w:eastAsia="Times New Roman" w:hAnsi="Times New Roman" w:cs="Times New Roman"/>
          <w:b/>
          <w:bCs/>
          <w:sz w:val="24"/>
          <w:szCs w:val="24"/>
        </w:rPr>
        <w:t xml:space="preserve">PERSONALIZUOTOS MATEMATIKOS MOKYMOSI PLATFORMOS III–IV GIMNAZIJOS KLASIŲ MOKINIAMS </w:t>
      </w:r>
      <w:r w:rsidR="00CF730E" w:rsidRPr="006C26BF">
        <w:rPr>
          <w:rFonts w:ascii="Times New Roman" w:eastAsia="Times New Roman" w:hAnsi="Times New Roman" w:cs="Times New Roman"/>
          <w:b/>
          <w:bCs/>
          <w:sz w:val="24"/>
          <w:szCs w:val="24"/>
        </w:rPr>
        <w:t xml:space="preserve">LICENCIJŲ </w:t>
      </w:r>
      <w:r w:rsidRPr="006C26BF">
        <w:rPr>
          <w:rFonts w:ascii="Times New Roman" w:eastAsia="Times New Roman" w:hAnsi="Times New Roman" w:cs="Times New Roman"/>
          <w:b/>
          <w:bCs/>
          <w:sz w:val="24"/>
          <w:szCs w:val="24"/>
        </w:rPr>
        <w:t>PIRKIMO</w:t>
      </w:r>
    </w:p>
    <w:p w14:paraId="5DCF1EDB" w14:textId="77777777" w:rsidR="00981E2D" w:rsidRPr="006C26BF" w:rsidRDefault="00981E2D" w:rsidP="00F53F56">
      <w:pPr>
        <w:spacing w:after="0" w:line="240" w:lineRule="auto"/>
        <w:jc w:val="center"/>
        <w:rPr>
          <w:rFonts w:ascii="Times New Roman" w:eastAsia="Times New Roman" w:hAnsi="Times New Roman" w:cs="Times New Roman"/>
          <w:b/>
          <w:bCs/>
          <w:sz w:val="24"/>
          <w:szCs w:val="24"/>
        </w:rPr>
      </w:pPr>
    </w:p>
    <w:p w14:paraId="716B8CC6" w14:textId="77777777" w:rsidR="007401AA" w:rsidRPr="006C26BF" w:rsidRDefault="00C9207C">
      <w:pPr>
        <w:spacing w:after="0" w:line="240" w:lineRule="auto"/>
        <w:jc w:val="center"/>
        <w:rPr>
          <w:rFonts w:ascii="Times New Roman" w:eastAsia="Times New Roman" w:hAnsi="Times New Roman" w:cs="Times New Roman"/>
          <w:b/>
          <w:bCs/>
          <w:sz w:val="24"/>
          <w:szCs w:val="24"/>
        </w:rPr>
      </w:pPr>
      <w:r w:rsidRPr="006C26BF">
        <w:rPr>
          <w:rFonts w:ascii="Times New Roman" w:eastAsia="Times New Roman" w:hAnsi="Times New Roman" w:cs="Times New Roman"/>
          <w:b/>
          <w:bCs/>
          <w:sz w:val="24"/>
          <w:szCs w:val="24"/>
        </w:rPr>
        <w:t>TECHNINĖ SPECIFIKACIJA</w:t>
      </w:r>
    </w:p>
    <w:p w14:paraId="716B8CC7" w14:textId="77777777" w:rsidR="007401AA" w:rsidRPr="006C26BF" w:rsidRDefault="007401AA">
      <w:pPr>
        <w:spacing w:after="0" w:line="240" w:lineRule="auto"/>
        <w:jc w:val="center"/>
        <w:rPr>
          <w:rFonts w:ascii="Times New Roman" w:eastAsia="Times New Roman" w:hAnsi="Times New Roman" w:cs="Times New Roman"/>
          <w:b/>
          <w:sz w:val="24"/>
          <w:szCs w:val="24"/>
        </w:rPr>
      </w:pPr>
    </w:p>
    <w:p w14:paraId="716B8CC8" w14:textId="77777777" w:rsidR="007401AA" w:rsidRPr="006C26BF" w:rsidRDefault="00C9207C">
      <w:pPr>
        <w:numPr>
          <w:ilvl w:val="0"/>
          <w:numId w:val="3"/>
        </w:num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6C26BF">
        <w:rPr>
          <w:rFonts w:ascii="Times New Roman" w:eastAsia="Times New Roman" w:hAnsi="Times New Roman" w:cs="Times New Roman"/>
          <w:b/>
          <w:sz w:val="24"/>
          <w:szCs w:val="24"/>
        </w:rPr>
        <w:t>BENDROSIOS NUOSTATOS</w:t>
      </w:r>
    </w:p>
    <w:p w14:paraId="716B8CC9" w14:textId="77777777" w:rsidR="007401AA" w:rsidRPr="006C26BF" w:rsidRDefault="007401AA">
      <w:pPr>
        <w:spacing w:after="0" w:line="240" w:lineRule="auto"/>
        <w:jc w:val="center"/>
        <w:rPr>
          <w:rFonts w:ascii="Times New Roman" w:eastAsia="Times New Roman" w:hAnsi="Times New Roman" w:cs="Times New Roman"/>
          <w:b/>
          <w:sz w:val="24"/>
          <w:szCs w:val="24"/>
        </w:rPr>
      </w:pPr>
    </w:p>
    <w:p w14:paraId="716B8CCA" w14:textId="4C14CA8E" w:rsidR="007401AA" w:rsidRPr="006C26BF" w:rsidRDefault="005C790D"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Pirkimo objektas – personalizuotos </w:t>
      </w:r>
      <w:bookmarkStart w:id="0" w:name="_Hlk142464681"/>
      <w:r w:rsidRPr="006C26BF">
        <w:rPr>
          <w:rFonts w:ascii="Times New Roman" w:eastAsia="Times New Roman" w:hAnsi="Times New Roman" w:cs="Times New Roman"/>
          <w:sz w:val="24"/>
          <w:szCs w:val="24"/>
        </w:rPr>
        <w:t>matematikos mokymosi platformos</w:t>
      </w:r>
      <w:r w:rsidR="009E2A1B" w:rsidRPr="006C26BF">
        <w:rPr>
          <w:rFonts w:ascii="Times New Roman" w:eastAsia="Times New Roman" w:hAnsi="Times New Roman" w:cs="Times New Roman"/>
          <w:sz w:val="24"/>
          <w:szCs w:val="24"/>
        </w:rPr>
        <w:t xml:space="preserve"> (toliau – </w:t>
      </w:r>
      <w:r w:rsidR="00300BE5" w:rsidRPr="006C26BF">
        <w:rPr>
          <w:rFonts w:ascii="Times New Roman" w:eastAsia="Times New Roman" w:hAnsi="Times New Roman" w:cs="Times New Roman"/>
          <w:sz w:val="24"/>
          <w:szCs w:val="24"/>
        </w:rPr>
        <w:t>P</w:t>
      </w:r>
      <w:r w:rsidR="009E2A1B" w:rsidRPr="006C26BF">
        <w:rPr>
          <w:rFonts w:ascii="Times New Roman" w:eastAsia="Times New Roman" w:hAnsi="Times New Roman" w:cs="Times New Roman"/>
          <w:sz w:val="24"/>
          <w:szCs w:val="24"/>
        </w:rPr>
        <w:t>latformos)</w:t>
      </w:r>
      <w:r w:rsidRPr="006C26BF">
        <w:rPr>
          <w:rFonts w:ascii="Times New Roman" w:eastAsia="Times New Roman" w:hAnsi="Times New Roman" w:cs="Times New Roman"/>
          <w:sz w:val="24"/>
          <w:szCs w:val="24"/>
        </w:rPr>
        <w:t xml:space="preserve"> </w:t>
      </w:r>
      <w:bookmarkStart w:id="1" w:name="_Hlk142466237"/>
      <w:r w:rsidRPr="006C26BF">
        <w:rPr>
          <w:rFonts w:ascii="Times New Roman" w:eastAsia="Times New Roman" w:hAnsi="Times New Roman" w:cs="Times New Roman"/>
          <w:sz w:val="24"/>
          <w:szCs w:val="24"/>
        </w:rPr>
        <w:t>III–IV gimnazijos klas</w:t>
      </w:r>
      <w:r w:rsidR="00684B48">
        <w:rPr>
          <w:rFonts w:ascii="Times New Roman" w:eastAsia="Times New Roman" w:hAnsi="Times New Roman" w:cs="Times New Roman"/>
          <w:sz w:val="24"/>
          <w:szCs w:val="24"/>
        </w:rPr>
        <w:t>ių</w:t>
      </w:r>
      <w:r w:rsidRPr="006C26BF">
        <w:rPr>
          <w:rFonts w:ascii="Times New Roman" w:eastAsia="Times New Roman" w:hAnsi="Times New Roman" w:cs="Times New Roman"/>
          <w:sz w:val="24"/>
          <w:szCs w:val="24"/>
        </w:rPr>
        <w:t xml:space="preserve"> </w:t>
      </w:r>
      <w:bookmarkEnd w:id="1"/>
      <w:r w:rsidRPr="006C26BF">
        <w:rPr>
          <w:rFonts w:ascii="Times New Roman" w:eastAsia="Times New Roman" w:hAnsi="Times New Roman" w:cs="Times New Roman"/>
          <w:sz w:val="24"/>
          <w:szCs w:val="24"/>
        </w:rPr>
        <w:t>mokiniams</w:t>
      </w:r>
      <w:r w:rsidR="00C9207C" w:rsidRPr="006C26BF">
        <w:rPr>
          <w:rFonts w:ascii="Times New Roman" w:eastAsia="Times New Roman" w:hAnsi="Times New Roman" w:cs="Times New Roman"/>
          <w:sz w:val="24"/>
          <w:szCs w:val="24"/>
        </w:rPr>
        <w:t xml:space="preserve"> </w:t>
      </w:r>
      <w:bookmarkEnd w:id="0"/>
      <w:r w:rsidR="00C9207C" w:rsidRPr="006C26BF">
        <w:rPr>
          <w:rFonts w:ascii="Times New Roman" w:eastAsia="Times New Roman" w:hAnsi="Times New Roman" w:cs="Times New Roman"/>
          <w:sz w:val="24"/>
          <w:szCs w:val="24"/>
        </w:rPr>
        <w:t>licencij</w:t>
      </w:r>
      <w:r w:rsidRPr="006C26BF">
        <w:rPr>
          <w:rFonts w:ascii="Times New Roman" w:eastAsia="Times New Roman" w:hAnsi="Times New Roman" w:cs="Times New Roman"/>
          <w:sz w:val="24"/>
          <w:szCs w:val="24"/>
        </w:rPr>
        <w:t>os</w:t>
      </w:r>
      <w:r w:rsidR="00F53F56" w:rsidRPr="006C26BF">
        <w:rPr>
          <w:rFonts w:ascii="Times New Roman" w:eastAsia="Times New Roman" w:hAnsi="Times New Roman" w:cs="Times New Roman"/>
          <w:sz w:val="24"/>
          <w:szCs w:val="24"/>
        </w:rPr>
        <w:t xml:space="preserve"> (toliau –</w:t>
      </w:r>
      <w:r w:rsidRPr="006C26BF">
        <w:rPr>
          <w:rFonts w:ascii="Times New Roman" w:eastAsia="Times New Roman" w:hAnsi="Times New Roman" w:cs="Times New Roman"/>
          <w:sz w:val="24"/>
          <w:szCs w:val="24"/>
        </w:rPr>
        <w:t xml:space="preserve"> </w:t>
      </w:r>
      <w:r w:rsidR="00300BE5" w:rsidRPr="006C26BF">
        <w:rPr>
          <w:rFonts w:ascii="Times New Roman" w:eastAsia="Times New Roman" w:hAnsi="Times New Roman" w:cs="Times New Roman"/>
          <w:sz w:val="24"/>
          <w:szCs w:val="24"/>
        </w:rPr>
        <w:t>P</w:t>
      </w:r>
      <w:r w:rsidR="00817AF1" w:rsidRPr="006C26BF">
        <w:rPr>
          <w:rFonts w:ascii="Times New Roman" w:eastAsia="Times New Roman" w:hAnsi="Times New Roman" w:cs="Times New Roman"/>
          <w:sz w:val="24"/>
          <w:szCs w:val="24"/>
        </w:rPr>
        <w:t>rekės</w:t>
      </w:r>
      <w:r w:rsidR="00F53F56" w:rsidRPr="006C26BF">
        <w:rPr>
          <w:rFonts w:ascii="Times New Roman" w:eastAsia="Times New Roman" w:hAnsi="Times New Roman" w:cs="Times New Roman"/>
          <w:sz w:val="24"/>
          <w:szCs w:val="24"/>
        </w:rPr>
        <w:t>)</w:t>
      </w:r>
      <w:r w:rsidR="00C9207C" w:rsidRPr="006C26BF">
        <w:rPr>
          <w:rFonts w:ascii="Times New Roman" w:eastAsia="Times New Roman" w:hAnsi="Times New Roman" w:cs="Times New Roman"/>
          <w:sz w:val="24"/>
          <w:szCs w:val="24"/>
        </w:rPr>
        <w:t xml:space="preserve">. </w:t>
      </w:r>
      <w:r w:rsidRPr="006C26BF">
        <w:rPr>
          <w:rFonts w:ascii="Times New Roman" w:eastAsia="Times New Roman" w:hAnsi="Times New Roman" w:cs="Times New Roman"/>
          <w:sz w:val="24"/>
          <w:szCs w:val="24"/>
        </w:rPr>
        <w:t>Prekės</w:t>
      </w:r>
      <w:r w:rsidR="00C9207C" w:rsidRPr="006C26BF">
        <w:rPr>
          <w:rFonts w:ascii="Times New Roman" w:eastAsia="Times New Roman" w:hAnsi="Times New Roman" w:cs="Times New Roman"/>
          <w:sz w:val="24"/>
          <w:szCs w:val="24"/>
        </w:rPr>
        <w:t xml:space="preserve"> perkamos bendrojo ugdymo mokykl</w:t>
      </w:r>
      <w:r w:rsidR="00C62224" w:rsidRPr="006C26BF">
        <w:rPr>
          <w:rFonts w:ascii="Times New Roman" w:eastAsia="Times New Roman" w:hAnsi="Times New Roman" w:cs="Times New Roman"/>
          <w:sz w:val="24"/>
          <w:szCs w:val="24"/>
        </w:rPr>
        <w:t>ų mokiniams</w:t>
      </w:r>
      <w:r w:rsidR="00C9207C" w:rsidRPr="006C26BF">
        <w:rPr>
          <w:rFonts w:ascii="Times New Roman" w:eastAsia="Times New Roman" w:hAnsi="Times New Roman" w:cs="Times New Roman"/>
          <w:sz w:val="24"/>
          <w:szCs w:val="24"/>
        </w:rPr>
        <w:t xml:space="preserve">. </w:t>
      </w:r>
      <w:r w:rsidR="00C62224" w:rsidRPr="006C26BF">
        <w:rPr>
          <w:rFonts w:ascii="Times New Roman" w:eastAsia="Times New Roman" w:hAnsi="Times New Roman" w:cs="Times New Roman"/>
          <w:sz w:val="24"/>
          <w:szCs w:val="24"/>
        </w:rPr>
        <w:t xml:space="preserve">Mokytojui, kurio mokiai naudosis licencijomis ir mokyklos paskirtam administratoriui prieiga prie Platformos suteikiama nemokamai. </w:t>
      </w:r>
      <w:r w:rsidR="00300BE5" w:rsidRPr="006C26BF">
        <w:rPr>
          <w:rFonts w:ascii="Times New Roman" w:eastAsia="Times New Roman" w:hAnsi="Times New Roman" w:cs="Times New Roman"/>
          <w:sz w:val="24"/>
          <w:szCs w:val="24"/>
        </w:rPr>
        <w:t>P</w:t>
      </w:r>
      <w:r w:rsidRPr="006C26BF">
        <w:rPr>
          <w:rFonts w:ascii="Times New Roman" w:eastAsia="Times New Roman" w:hAnsi="Times New Roman" w:cs="Times New Roman"/>
          <w:sz w:val="24"/>
          <w:szCs w:val="24"/>
        </w:rPr>
        <w:t xml:space="preserve">latforma skirta mokiniams </w:t>
      </w:r>
      <w:r w:rsidR="00C9207C" w:rsidRPr="006C26BF">
        <w:rPr>
          <w:rFonts w:ascii="Times New Roman" w:eastAsia="Times New Roman" w:hAnsi="Times New Roman" w:cs="Times New Roman"/>
          <w:sz w:val="24"/>
          <w:szCs w:val="24"/>
        </w:rPr>
        <w:t>ir mokytojams ugdymo procese naudotis elektroninėje erdvėje patalpintu ir tiekėjo sukurtu matematikos mo</w:t>
      </w:r>
      <w:r w:rsidR="00824AC9" w:rsidRPr="006C26BF">
        <w:rPr>
          <w:rFonts w:ascii="Times New Roman" w:eastAsia="Times New Roman" w:hAnsi="Times New Roman" w:cs="Times New Roman"/>
          <w:sz w:val="24"/>
          <w:szCs w:val="24"/>
        </w:rPr>
        <w:t>kymo(-si)</w:t>
      </w:r>
      <w:r w:rsidR="00C9207C" w:rsidRPr="006C26BF">
        <w:rPr>
          <w:rFonts w:ascii="Times New Roman" w:eastAsia="Times New Roman" w:hAnsi="Times New Roman" w:cs="Times New Roman"/>
          <w:sz w:val="24"/>
          <w:szCs w:val="24"/>
        </w:rPr>
        <w:t xml:space="preserve"> turiniu</w:t>
      </w:r>
      <w:r w:rsidR="00B9407D" w:rsidRPr="006C26BF">
        <w:rPr>
          <w:rFonts w:ascii="Times New Roman" w:eastAsia="Times New Roman" w:hAnsi="Times New Roman" w:cs="Times New Roman"/>
          <w:sz w:val="24"/>
          <w:szCs w:val="24"/>
        </w:rPr>
        <w:t xml:space="preserve"> (toliau – Mokymo(-si) turiniu)</w:t>
      </w:r>
      <w:r w:rsidR="00C9207C" w:rsidRPr="006C26BF">
        <w:rPr>
          <w:rFonts w:ascii="Times New Roman" w:eastAsia="Times New Roman" w:hAnsi="Times New Roman" w:cs="Times New Roman"/>
          <w:sz w:val="24"/>
          <w:szCs w:val="24"/>
        </w:rPr>
        <w:t>.</w:t>
      </w:r>
    </w:p>
    <w:p w14:paraId="7DED3E4B" w14:textId="38FFD6D0" w:rsidR="005C790D" w:rsidRPr="00986FCC" w:rsidRDefault="00A250E6"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986FCC">
        <w:rPr>
          <w:rFonts w:ascii="Times New Roman" w:eastAsia="Times New Roman" w:hAnsi="Times New Roman" w:cs="Times New Roman"/>
          <w:b/>
          <w:sz w:val="24"/>
          <w:szCs w:val="24"/>
        </w:rPr>
        <w:t>Sutarties</w:t>
      </w:r>
      <w:r w:rsidR="005C790D" w:rsidRPr="00986FCC">
        <w:rPr>
          <w:rFonts w:ascii="Times New Roman" w:eastAsia="Times New Roman" w:hAnsi="Times New Roman" w:cs="Times New Roman"/>
          <w:b/>
          <w:sz w:val="24"/>
          <w:szCs w:val="24"/>
        </w:rPr>
        <w:t xml:space="preserve"> terminas – </w:t>
      </w:r>
      <w:r w:rsidR="00561A5C" w:rsidRPr="00986FCC">
        <w:rPr>
          <w:rFonts w:ascii="Times New Roman" w:eastAsia="Times New Roman" w:hAnsi="Times New Roman" w:cs="Times New Roman"/>
          <w:b/>
          <w:sz w:val="24"/>
          <w:szCs w:val="24"/>
        </w:rPr>
        <w:t>8</w:t>
      </w:r>
      <w:r w:rsidR="005C790D" w:rsidRPr="00986FCC">
        <w:rPr>
          <w:rFonts w:ascii="Times New Roman" w:eastAsia="Times New Roman" w:hAnsi="Times New Roman" w:cs="Times New Roman"/>
          <w:b/>
          <w:sz w:val="24"/>
          <w:szCs w:val="24"/>
        </w:rPr>
        <w:t xml:space="preserve"> mėnesiai (</w:t>
      </w:r>
      <w:r w:rsidR="00561A5C" w:rsidRPr="00986FCC">
        <w:rPr>
          <w:rFonts w:ascii="Times New Roman" w:eastAsia="Times New Roman" w:hAnsi="Times New Roman" w:cs="Times New Roman"/>
          <w:b/>
          <w:sz w:val="24"/>
          <w:szCs w:val="24"/>
        </w:rPr>
        <w:t>nuo 2025 m. rugsėjo 1 d. iki 2026 m. balandžio 30 d.</w:t>
      </w:r>
      <w:r w:rsidR="005C790D" w:rsidRPr="00986FCC">
        <w:rPr>
          <w:rFonts w:ascii="Times New Roman" w:eastAsia="Times New Roman" w:hAnsi="Times New Roman" w:cs="Times New Roman"/>
          <w:b/>
          <w:sz w:val="24"/>
          <w:szCs w:val="24"/>
        </w:rPr>
        <w:t>).</w:t>
      </w:r>
    </w:p>
    <w:p w14:paraId="716B8CCC" w14:textId="64FC30DD" w:rsidR="007401AA" w:rsidRPr="006C26BF" w:rsidRDefault="005C790D"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Prekių</w:t>
      </w:r>
      <w:r w:rsidR="00C9207C" w:rsidRPr="006C26BF">
        <w:rPr>
          <w:rFonts w:ascii="Times New Roman" w:eastAsia="Times New Roman" w:hAnsi="Times New Roman" w:cs="Times New Roman"/>
          <w:sz w:val="24"/>
          <w:szCs w:val="24"/>
        </w:rPr>
        <w:t xml:space="preserve"> kiekis </w:t>
      </w:r>
      <w:r w:rsidR="000B5DA1" w:rsidRPr="006C26BF">
        <w:rPr>
          <w:rFonts w:ascii="Times New Roman" w:eastAsia="Times New Roman" w:hAnsi="Times New Roman" w:cs="Times New Roman"/>
          <w:sz w:val="24"/>
          <w:szCs w:val="24"/>
        </w:rPr>
        <w:t>nurodytas VIII skyriuje</w:t>
      </w:r>
      <w:r w:rsidR="00D20074" w:rsidRPr="006C26BF">
        <w:rPr>
          <w:rFonts w:ascii="Times New Roman" w:eastAsia="Times New Roman" w:hAnsi="Times New Roman" w:cs="Times New Roman"/>
          <w:sz w:val="24"/>
          <w:szCs w:val="24"/>
        </w:rPr>
        <w:t>.</w:t>
      </w:r>
    </w:p>
    <w:p w14:paraId="716B8CCD" w14:textId="35F78F92" w:rsidR="007401AA" w:rsidRPr="006C26BF" w:rsidRDefault="001E7833"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Prekės </w:t>
      </w:r>
      <w:r w:rsidR="00C9207C" w:rsidRPr="006C26BF">
        <w:rPr>
          <w:rFonts w:ascii="Times New Roman" w:eastAsia="Times New Roman" w:hAnsi="Times New Roman" w:cs="Times New Roman"/>
          <w:sz w:val="24"/>
          <w:szCs w:val="24"/>
        </w:rPr>
        <w:t>suteikiamos šioms</w:t>
      </w:r>
      <w:r w:rsidR="00FD630C" w:rsidRPr="006C26BF">
        <w:rPr>
          <w:rFonts w:ascii="Times New Roman" w:eastAsia="Times New Roman" w:hAnsi="Times New Roman" w:cs="Times New Roman"/>
          <w:sz w:val="24"/>
          <w:szCs w:val="24"/>
        </w:rPr>
        <w:t xml:space="preserve"> Skuodo </w:t>
      </w:r>
      <w:bookmarkStart w:id="2" w:name="_GoBack"/>
      <w:bookmarkEnd w:id="2"/>
      <w:r w:rsidR="00FD630C" w:rsidRPr="006C26BF">
        <w:rPr>
          <w:rFonts w:ascii="Times New Roman" w:eastAsia="Times New Roman" w:hAnsi="Times New Roman" w:cs="Times New Roman"/>
          <w:sz w:val="24"/>
          <w:szCs w:val="24"/>
        </w:rPr>
        <w:t>rajono</w:t>
      </w:r>
      <w:r w:rsidR="00C9207C" w:rsidRPr="006C26BF">
        <w:rPr>
          <w:rFonts w:ascii="Times New Roman" w:eastAsia="Times New Roman" w:hAnsi="Times New Roman" w:cs="Times New Roman"/>
          <w:sz w:val="24"/>
          <w:szCs w:val="24"/>
        </w:rPr>
        <w:t xml:space="preserve"> savivaldybės bendrojo ugdymo mokykloms:</w:t>
      </w:r>
    </w:p>
    <w:p w14:paraId="34B77028" w14:textId="6E1C28BC" w:rsidR="003E0426" w:rsidRPr="006C26BF" w:rsidRDefault="00FD630C" w:rsidP="00F53F56">
      <w:pPr>
        <w:numPr>
          <w:ilvl w:val="0"/>
          <w:numId w:val="1"/>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Skuodo rajono Mosėdžio gimnazija</w:t>
      </w:r>
    </w:p>
    <w:p w14:paraId="28DEFFAA" w14:textId="0164212D" w:rsidR="00FD630C" w:rsidRPr="006C26BF" w:rsidRDefault="00FD630C" w:rsidP="00F53F56">
      <w:pPr>
        <w:numPr>
          <w:ilvl w:val="0"/>
          <w:numId w:val="1"/>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Skuodo Pranciškaus Žadeikio gimnazija</w:t>
      </w:r>
    </w:p>
    <w:p w14:paraId="716B8CD1"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Tiekėjas privalo:</w:t>
      </w:r>
    </w:p>
    <w:p w14:paraId="716B8CD2" w14:textId="1389B131"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užtikrinti </w:t>
      </w:r>
      <w:r w:rsidR="00F00E33" w:rsidRPr="006C26BF">
        <w:rPr>
          <w:rFonts w:ascii="Times New Roman" w:eastAsia="Times New Roman" w:hAnsi="Times New Roman" w:cs="Times New Roman"/>
          <w:sz w:val="24"/>
          <w:szCs w:val="24"/>
        </w:rPr>
        <w:t>P</w:t>
      </w:r>
      <w:r w:rsidRPr="006C26BF">
        <w:rPr>
          <w:rFonts w:ascii="Times New Roman" w:eastAsia="Times New Roman" w:hAnsi="Times New Roman" w:cs="Times New Roman"/>
          <w:sz w:val="24"/>
          <w:szCs w:val="24"/>
        </w:rPr>
        <w:t xml:space="preserve">latformos veikimą visą </w:t>
      </w:r>
      <w:r w:rsidR="00994F3A" w:rsidRPr="006C26BF">
        <w:rPr>
          <w:rFonts w:ascii="Times New Roman" w:eastAsia="Times New Roman" w:hAnsi="Times New Roman" w:cs="Times New Roman"/>
          <w:sz w:val="24"/>
          <w:szCs w:val="24"/>
        </w:rPr>
        <w:t>sutarties terminą</w:t>
      </w:r>
      <w:r w:rsidRPr="006C26BF">
        <w:rPr>
          <w:rFonts w:ascii="Times New Roman" w:eastAsia="Times New Roman" w:hAnsi="Times New Roman" w:cs="Times New Roman"/>
          <w:sz w:val="24"/>
          <w:szCs w:val="24"/>
        </w:rPr>
        <w:t>;</w:t>
      </w:r>
    </w:p>
    <w:p w14:paraId="716B8CD3" w14:textId="5CA6777D"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mokytojams </w:t>
      </w:r>
      <w:r w:rsidR="00C62224" w:rsidRPr="006C26BF">
        <w:rPr>
          <w:rFonts w:ascii="Times New Roman" w:eastAsia="Times New Roman" w:hAnsi="Times New Roman" w:cs="Times New Roman"/>
          <w:sz w:val="24"/>
          <w:szCs w:val="24"/>
        </w:rPr>
        <w:t xml:space="preserve">nemokamai </w:t>
      </w:r>
      <w:r w:rsidRPr="006C26BF">
        <w:rPr>
          <w:rFonts w:ascii="Times New Roman" w:eastAsia="Times New Roman" w:hAnsi="Times New Roman" w:cs="Times New Roman"/>
          <w:sz w:val="24"/>
          <w:szCs w:val="24"/>
        </w:rPr>
        <w:t xml:space="preserve">suteikti </w:t>
      </w:r>
      <w:r w:rsidR="00F00E33" w:rsidRPr="006C26BF">
        <w:rPr>
          <w:rFonts w:ascii="Times New Roman" w:eastAsia="Times New Roman" w:hAnsi="Times New Roman" w:cs="Times New Roman"/>
          <w:sz w:val="24"/>
          <w:szCs w:val="24"/>
        </w:rPr>
        <w:t>P</w:t>
      </w:r>
      <w:r w:rsidRPr="006C26BF">
        <w:rPr>
          <w:rFonts w:ascii="Times New Roman" w:eastAsia="Times New Roman" w:hAnsi="Times New Roman" w:cs="Times New Roman"/>
          <w:sz w:val="24"/>
          <w:szCs w:val="24"/>
        </w:rPr>
        <w:t xml:space="preserve">latformos </w:t>
      </w:r>
      <w:r w:rsidR="00F00E33" w:rsidRPr="006C26BF">
        <w:rPr>
          <w:rFonts w:ascii="Times New Roman" w:eastAsia="Times New Roman" w:hAnsi="Times New Roman" w:cs="Times New Roman"/>
          <w:sz w:val="24"/>
          <w:szCs w:val="24"/>
        </w:rPr>
        <w:t xml:space="preserve">naudojimo </w:t>
      </w:r>
      <w:r w:rsidRPr="006C26BF">
        <w:rPr>
          <w:rFonts w:ascii="Times New Roman" w:eastAsia="Times New Roman" w:hAnsi="Times New Roman" w:cs="Times New Roman"/>
          <w:sz w:val="24"/>
          <w:szCs w:val="24"/>
        </w:rPr>
        <w:t xml:space="preserve">mokymus (kontaktiniu arba nuotoliniu būdu) ir/arba pateikti mokomąją medžiagą, skirtą išmokti naudojimosi </w:t>
      </w:r>
      <w:r w:rsidR="004A63CC" w:rsidRPr="006C26BF">
        <w:rPr>
          <w:rFonts w:ascii="Times New Roman" w:eastAsia="Times New Roman" w:hAnsi="Times New Roman" w:cs="Times New Roman"/>
          <w:sz w:val="24"/>
          <w:szCs w:val="24"/>
        </w:rPr>
        <w:t>P</w:t>
      </w:r>
      <w:r w:rsidRPr="006C26BF">
        <w:rPr>
          <w:rFonts w:ascii="Times New Roman" w:eastAsia="Times New Roman" w:hAnsi="Times New Roman" w:cs="Times New Roman"/>
          <w:sz w:val="24"/>
          <w:szCs w:val="24"/>
        </w:rPr>
        <w:t>latforma principus, funkcionalumą bei platformos priemonių išnaudojimo ugdymo(-si) procesui įgūdžių suformavimui.</w:t>
      </w:r>
    </w:p>
    <w:p w14:paraId="716B8CD4" w14:textId="77777777" w:rsidR="007401AA" w:rsidRPr="006C26BF" w:rsidRDefault="007401AA" w:rsidP="00F53F56">
      <w:pPr>
        <w:pBdr>
          <w:top w:val="nil"/>
          <w:left w:val="nil"/>
          <w:bottom w:val="nil"/>
          <w:right w:val="nil"/>
          <w:between w:val="nil"/>
        </w:pBdr>
        <w:spacing w:after="0" w:line="240" w:lineRule="auto"/>
        <w:ind w:firstLine="851"/>
        <w:jc w:val="both"/>
        <w:rPr>
          <w:rFonts w:ascii="Times New Roman" w:eastAsia="Times New Roman" w:hAnsi="Times New Roman" w:cs="Times New Roman"/>
          <w:sz w:val="24"/>
          <w:szCs w:val="24"/>
        </w:rPr>
      </w:pPr>
    </w:p>
    <w:p w14:paraId="716B8CD5" w14:textId="77777777" w:rsidR="007401AA" w:rsidRPr="006C26BF" w:rsidRDefault="00C9207C" w:rsidP="00F53F56">
      <w:pPr>
        <w:numPr>
          <w:ilvl w:val="0"/>
          <w:numId w:val="3"/>
        </w:numPr>
        <w:pBdr>
          <w:top w:val="nil"/>
          <w:left w:val="nil"/>
          <w:bottom w:val="nil"/>
          <w:right w:val="nil"/>
          <w:between w:val="nil"/>
        </w:pBdr>
        <w:spacing w:after="0" w:line="240" w:lineRule="auto"/>
        <w:ind w:left="0" w:firstLine="851"/>
        <w:jc w:val="center"/>
        <w:rPr>
          <w:rFonts w:ascii="Times New Roman" w:eastAsia="Times New Roman" w:hAnsi="Times New Roman" w:cs="Times New Roman"/>
          <w:b/>
          <w:sz w:val="24"/>
          <w:szCs w:val="24"/>
        </w:rPr>
      </w:pPr>
      <w:r w:rsidRPr="006C26BF">
        <w:rPr>
          <w:rFonts w:ascii="Times New Roman" w:eastAsia="Times New Roman" w:hAnsi="Times New Roman" w:cs="Times New Roman"/>
          <w:b/>
          <w:smallCaps/>
          <w:sz w:val="24"/>
          <w:szCs w:val="24"/>
        </w:rPr>
        <w:t>PAGRINDINĖS SĄVOKOS</w:t>
      </w:r>
    </w:p>
    <w:p w14:paraId="716B8CD6" w14:textId="77777777" w:rsidR="007401AA" w:rsidRPr="006C26BF" w:rsidRDefault="007401AA" w:rsidP="00F53F56">
      <w:pPr>
        <w:pBdr>
          <w:top w:val="nil"/>
          <w:left w:val="nil"/>
          <w:bottom w:val="nil"/>
          <w:right w:val="nil"/>
          <w:between w:val="nil"/>
        </w:pBdr>
        <w:spacing w:after="0" w:line="240" w:lineRule="auto"/>
        <w:ind w:firstLine="851"/>
        <w:rPr>
          <w:rFonts w:ascii="Times New Roman" w:eastAsia="Times New Roman" w:hAnsi="Times New Roman" w:cs="Times New Roman"/>
          <w:b/>
          <w:sz w:val="24"/>
          <w:szCs w:val="24"/>
        </w:rPr>
      </w:pPr>
    </w:p>
    <w:p w14:paraId="716B8CD7" w14:textId="3CEBB59F"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bCs/>
          <w:sz w:val="24"/>
          <w:szCs w:val="24"/>
        </w:rPr>
      </w:pPr>
      <w:r w:rsidRPr="006C26BF">
        <w:rPr>
          <w:rFonts w:ascii="Times New Roman" w:eastAsia="Times New Roman" w:hAnsi="Times New Roman" w:cs="Times New Roman"/>
          <w:bCs/>
          <w:sz w:val="24"/>
          <w:szCs w:val="24"/>
        </w:rPr>
        <w:t xml:space="preserve">Platforma – Techninėje specifikacijoje nurodytus reikalavimus atitinkanti Tiekėjo sukurta ir prižiūrima </w:t>
      </w:r>
      <w:r w:rsidR="004A63CC" w:rsidRPr="006C26BF">
        <w:rPr>
          <w:rFonts w:ascii="Times New Roman" w:eastAsia="Times New Roman" w:hAnsi="Times New Roman" w:cs="Times New Roman"/>
          <w:bCs/>
          <w:sz w:val="24"/>
          <w:szCs w:val="24"/>
        </w:rPr>
        <w:t>personalizuota matematikos mokymosi platforma</w:t>
      </w:r>
      <w:r w:rsidRPr="006C26BF">
        <w:rPr>
          <w:rFonts w:ascii="Times New Roman" w:eastAsia="Times New Roman" w:hAnsi="Times New Roman" w:cs="Times New Roman"/>
          <w:bCs/>
          <w:sz w:val="24"/>
          <w:szCs w:val="24"/>
        </w:rPr>
        <w:t xml:space="preserve">, skirta mokytojams ir mokiniams naudotis joje esančiu skaitmeniniu Mokymo(-si) turiniu. </w:t>
      </w:r>
    </w:p>
    <w:p w14:paraId="716B8CD8"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bCs/>
          <w:sz w:val="24"/>
          <w:szCs w:val="24"/>
        </w:rPr>
      </w:pPr>
      <w:r w:rsidRPr="006C26BF">
        <w:rPr>
          <w:rFonts w:ascii="Times New Roman" w:eastAsia="Times New Roman" w:hAnsi="Times New Roman" w:cs="Times New Roman"/>
          <w:bCs/>
          <w:sz w:val="24"/>
          <w:szCs w:val="24"/>
        </w:rPr>
        <w:t>Mokytojo paskyra – mokytojui sukurta elektroninė prieiga prie Platformos.</w:t>
      </w:r>
    </w:p>
    <w:p w14:paraId="716B8CD9"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bCs/>
          <w:sz w:val="24"/>
          <w:szCs w:val="24"/>
        </w:rPr>
      </w:pPr>
      <w:r w:rsidRPr="006C26BF">
        <w:rPr>
          <w:rFonts w:ascii="Times New Roman" w:eastAsia="Times New Roman" w:hAnsi="Times New Roman" w:cs="Times New Roman"/>
          <w:bCs/>
          <w:sz w:val="24"/>
          <w:szCs w:val="24"/>
        </w:rPr>
        <w:t>Mokinio paskyra – mokiniui sukurta elektroninė prieiga prie Platformos.</w:t>
      </w:r>
    </w:p>
    <w:p w14:paraId="716B8CDA" w14:textId="2310ABF8"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bCs/>
          <w:sz w:val="24"/>
          <w:szCs w:val="24"/>
        </w:rPr>
      </w:pPr>
      <w:r w:rsidRPr="006C26BF">
        <w:rPr>
          <w:rFonts w:ascii="Times New Roman" w:eastAsia="Times New Roman" w:hAnsi="Times New Roman" w:cs="Times New Roman"/>
          <w:bCs/>
          <w:sz w:val="24"/>
          <w:szCs w:val="24"/>
        </w:rPr>
        <w:t>Administratoriaus paskyra – mokyklos paskirtam</w:t>
      </w:r>
      <w:r w:rsidR="00816DAA" w:rsidRPr="006C26BF">
        <w:rPr>
          <w:rFonts w:ascii="Times New Roman" w:eastAsia="Times New Roman" w:hAnsi="Times New Roman" w:cs="Times New Roman"/>
          <w:bCs/>
          <w:sz w:val="24"/>
          <w:szCs w:val="24"/>
        </w:rPr>
        <w:t xml:space="preserve"> </w:t>
      </w:r>
      <w:r w:rsidRPr="006C26BF">
        <w:rPr>
          <w:rFonts w:ascii="Times New Roman" w:eastAsia="Times New Roman" w:hAnsi="Times New Roman" w:cs="Times New Roman"/>
          <w:bCs/>
          <w:sz w:val="24"/>
          <w:szCs w:val="24"/>
        </w:rPr>
        <w:t>/</w:t>
      </w:r>
      <w:r w:rsidR="00816DAA" w:rsidRPr="006C26BF">
        <w:rPr>
          <w:rFonts w:ascii="Times New Roman" w:eastAsia="Times New Roman" w:hAnsi="Times New Roman" w:cs="Times New Roman"/>
          <w:bCs/>
          <w:sz w:val="24"/>
          <w:szCs w:val="24"/>
        </w:rPr>
        <w:t xml:space="preserve"> </w:t>
      </w:r>
      <w:r w:rsidRPr="006C26BF">
        <w:rPr>
          <w:rFonts w:ascii="Times New Roman" w:eastAsia="Times New Roman" w:hAnsi="Times New Roman" w:cs="Times New Roman"/>
          <w:bCs/>
          <w:sz w:val="24"/>
          <w:szCs w:val="24"/>
        </w:rPr>
        <w:t>įgaliotam darbuotojui sukurta elektroninė prieiga prie Platformos, suteikianti administratoriaus teises, įskaitant teisę kurti, koreguoti, panaikinti Vartotojų paskyras.</w:t>
      </w:r>
    </w:p>
    <w:p w14:paraId="716B8CDB"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bCs/>
          <w:sz w:val="24"/>
          <w:szCs w:val="24"/>
        </w:rPr>
      </w:pPr>
      <w:r w:rsidRPr="006C26BF">
        <w:rPr>
          <w:rFonts w:ascii="Times New Roman" w:eastAsia="Times New Roman" w:hAnsi="Times New Roman" w:cs="Times New Roman"/>
          <w:bCs/>
          <w:sz w:val="24"/>
          <w:szCs w:val="24"/>
        </w:rPr>
        <w:t>Vartotojas – mokytojas ar mokinys, kuriems sukurtos paskyros.</w:t>
      </w:r>
    </w:p>
    <w:p w14:paraId="716B8CDC" w14:textId="15622A78"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bCs/>
          <w:sz w:val="24"/>
          <w:szCs w:val="24"/>
        </w:rPr>
      </w:pPr>
      <w:r w:rsidRPr="006C26BF">
        <w:rPr>
          <w:rFonts w:ascii="Times New Roman" w:eastAsia="Times New Roman" w:hAnsi="Times New Roman" w:cs="Times New Roman"/>
          <w:bCs/>
          <w:sz w:val="24"/>
          <w:szCs w:val="24"/>
        </w:rPr>
        <w:t xml:space="preserve">Skaitmeninis mokymosi objektas – virtualaus </w:t>
      </w:r>
      <w:r w:rsidR="000D4ED0" w:rsidRPr="006C26BF">
        <w:rPr>
          <w:rFonts w:ascii="Times New Roman" w:eastAsia="Times New Roman" w:hAnsi="Times New Roman" w:cs="Times New Roman"/>
          <w:bCs/>
          <w:sz w:val="24"/>
          <w:szCs w:val="24"/>
        </w:rPr>
        <w:t>II</w:t>
      </w:r>
      <w:r w:rsidR="00824AC9" w:rsidRPr="006C26BF">
        <w:rPr>
          <w:rFonts w:ascii="Times New Roman" w:eastAsia="Times New Roman" w:hAnsi="Times New Roman" w:cs="Times New Roman"/>
          <w:bCs/>
          <w:sz w:val="24"/>
          <w:szCs w:val="24"/>
        </w:rPr>
        <w:t>I</w:t>
      </w:r>
      <w:r w:rsidR="000D4ED0" w:rsidRPr="006C26BF">
        <w:rPr>
          <w:rFonts w:ascii="Times New Roman" w:eastAsia="Times New Roman" w:hAnsi="Times New Roman" w:cs="Times New Roman"/>
          <w:bCs/>
          <w:sz w:val="24"/>
          <w:szCs w:val="24"/>
        </w:rPr>
        <w:t>–IV gimnazijos</w:t>
      </w:r>
      <w:r w:rsidRPr="006C26BF">
        <w:rPr>
          <w:rFonts w:ascii="Times New Roman" w:eastAsia="Times New Roman" w:hAnsi="Times New Roman" w:cs="Times New Roman"/>
          <w:bCs/>
          <w:sz w:val="24"/>
          <w:szCs w:val="24"/>
        </w:rPr>
        <w:t xml:space="preserve"> klas</w:t>
      </w:r>
      <w:r w:rsidR="00375F35">
        <w:rPr>
          <w:rFonts w:ascii="Times New Roman" w:eastAsia="Times New Roman" w:hAnsi="Times New Roman" w:cs="Times New Roman"/>
          <w:bCs/>
          <w:sz w:val="24"/>
          <w:szCs w:val="24"/>
        </w:rPr>
        <w:t>ių</w:t>
      </w:r>
      <w:r w:rsidRPr="006C26BF">
        <w:rPr>
          <w:rFonts w:ascii="Times New Roman" w:eastAsia="Times New Roman" w:hAnsi="Times New Roman" w:cs="Times New Roman"/>
          <w:bCs/>
          <w:sz w:val="24"/>
          <w:szCs w:val="24"/>
        </w:rPr>
        <w:t xml:space="preserve"> matematikos vienos temos interaktyvus </w:t>
      </w:r>
      <w:proofErr w:type="spellStart"/>
      <w:r w:rsidR="00824AC9" w:rsidRPr="006C26BF">
        <w:rPr>
          <w:rFonts w:ascii="Times New Roman" w:eastAsia="Times New Roman" w:hAnsi="Times New Roman" w:cs="Times New Roman"/>
          <w:bCs/>
          <w:sz w:val="24"/>
          <w:szCs w:val="24"/>
        </w:rPr>
        <w:t>M</w:t>
      </w:r>
      <w:r w:rsidRPr="006C26BF">
        <w:rPr>
          <w:rFonts w:ascii="Times New Roman" w:eastAsia="Times New Roman" w:hAnsi="Times New Roman" w:cs="Times New Roman"/>
          <w:bCs/>
          <w:sz w:val="24"/>
          <w:szCs w:val="24"/>
        </w:rPr>
        <w:t>okymo(si</w:t>
      </w:r>
      <w:proofErr w:type="spellEnd"/>
      <w:r w:rsidRPr="006C26BF">
        <w:rPr>
          <w:rFonts w:ascii="Times New Roman" w:eastAsia="Times New Roman" w:hAnsi="Times New Roman" w:cs="Times New Roman"/>
          <w:bCs/>
          <w:sz w:val="24"/>
          <w:szCs w:val="24"/>
        </w:rPr>
        <w:t>) turinys.</w:t>
      </w:r>
    </w:p>
    <w:p w14:paraId="716B8CDD" w14:textId="359AA591"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bCs/>
          <w:sz w:val="24"/>
          <w:szCs w:val="24"/>
        </w:rPr>
      </w:pPr>
      <w:r w:rsidRPr="006C26BF">
        <w:rPr>
          <w:rFonts w:ascii="Times New Roman" w:eastAsia="Times New Roman" w:hAnsi="Times New Roman" w:cs="Times New Roman"/>
          <w:bCs/>
          <w:sz w:val="24"/>
          <w:szCs w:val="24"/>
        </w:rPr>
        <w:t>Unikali interaktyvi užduotis – Platformoje esanti originalaus turinio užduotis, kurios pagrindu galima generuoti užduoties variantus mokiniui</w:t>
      </w:r>
      <w:r w:rsidR="003E0426" w:rsidRPr="006C26BF">
        <w:rPr>
          <w:rFonts w:ascii="Times New Roman" w:eastAsia="Times New Roman" w:hAnsi="Times New Roman" w:cs="Times New Roman"/>
          <w:bCs/>
          <w:sz w:val="24"/>
          <w:szCs w:val="24"/>
        </w:rPr>
        <w:t xml:space="preserve"> </w:t>
      </w:r>
      <w:r w:rsidRPr="006C26BF">
        <w:rPr>
          <w:rFonts w:ascii="Times New Roman" w:eastAsia="Times New Roman" w:hAnsi="Times New Roman" w:cs="Times New Roman"/>
          <w:bCs/>
          <w:sz w:val="24"/>
          <w:szCs w:val="24"/>
        </w:rPr>
        <w:t>(-</w:t>
      </w:r>
      <w:proofErr w:type="spellStart"/>
      <w:r w:rsidRPr="006C26BF">
        <w:rPr>
          <w:rFonts w:ascii="Times New Roman" w:eastAsia="Times New Roman" w:hAnsi="Times New Roman" w:cs="Times New Roman"/>
          <w:bCs/>
          <w:sz w:val="24"/>
          <w:szCs w:val="24"/>
        </w:rPr>
        <w:t>iams</w:t>
      </w:r>
      <w:proofErr w:type="spellEnd"/>
      <w:r w:rsidRPr="006C26BF">
        <w:rPr>
          <w:rFonts w:ascii="Times New Roman" w:eastAsia="Times New Roman" w:hAnsi="Times New Roman" w:cs="Times New Roman"/>
          <w:bCs/>
          <w:sz w:val="24"/>
          <w:szCs w:val="24"/>
        </w:rPr>
        <w:t>) pagal nustatytus kintamuosius parametrus.</w:t>
      </w:r>
    </w:p>
    <w:p w14:paraId="716B8CDE"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bCs/>
          <w:sz w:val="24"/>
          <w:szCs w:val="24"/>
        </w:rPr>
      </w:pPr>
      <w:r w:rsidRPr="006C26BF">
        <w:rPr>
          <w:rFonts w:ascii="Times New Roman" w:eastAsia="Times New Roman" w:hAnsi="Times New Roman" w:cs="Times New Roman"/>
          <w:bCs/>
          <w:sz w:val="24"/>
          <w:szCs w:val="24"/>
        </w:rPr>
        <w:t>Platformos mokymo(-si) turinys – virtualios mokymo(-si) priemonės, skirtos mokiniui ir mokytojui.</w:t>
      </w:r>
    </w:p>
    <w:p w14:paraId="716B8CDF" w14:textId="77777777" w:rsidR="007401AA" w:rsidRPr="006C26BF" w:rsidRDefault="007401AA" w:rsidP="00F53F56">
      <w:pPr>
        <w:pBdr>
          <w:top w:val="nil"/>
          <w:left w:val="nil"/>
          <w:bottom w:val="nil"/>
          <w:right w:val="nil"/>
          <w:between w:val="nil"/>
        </w:pBdr>
        <w:spacing w:after="0" w:line="240" w:lineRule="auto"/>
        <w:ind w:firstLine="851"/>
        <w:jc w:val="both"/>
        <w:rPr>
          <w:rFonts w:ascii="Times New Roman" w:eastAsia="Times New Roman" w:hAnsi="Times New Roman" w:cs="Times New Roman"/>
          <w:sz w:val="24"/>
          <w:szCs w:val="24"/>
        </w:rPr>
      </w:pPr>
    </w:p>
    <w:p w14:paraId="716B8CE1" w14:textId="77777777" w:rsidR="007401AA" w:rsidRPr="006C26BF" w:rsidRDefault="00C9207C" w:rsidP="00F53F56">
      <w:pPr>
        <w:numPr>
          <w:ilvl w:val="0"/>
          <w:numId w:val="3"/>
        </w:numPr>
        <w:pBdr>
          <w:top w:val="nil"/>
          <w:left w:val="nil"/>
          <w:bottom w:val="nil"/>
          <w:right w:val="nil"/>
          <w:between w:val="nil"/>
        </w:pBdr>
        <w:spacing w:after="0" w:line="240" w:lineRule="auto"/>
        <w:ind w:left="0" w:firstLine="851"/>
        <w:jc w:val="center"/>
        <w:rPr>
          <w:rFonts w:ascii="Times New Roman" w:eastAsia="Times New Roman" w:hAnsi="Times New Roman" w:cs="Times New Roman"/>
          <w:b/>
          <w:sz w:val="24"/>
          <w:szCs w:val="24"/>
        </w:rPr>
      </w:pPr>
      <w:r w:rsidRPr="006C26BF">
        <w:rPr>
          <w:rFonts w:ascii="Times New Roman" w:eastAsia="Times New Roman" w:hAnsi="Times New Roman" w:cs="Times New Roman"/>
          <w:b/>
          <w:sz w:val="24"/>
          <w:szCs w:val="24"/>
        </w:rPr>
        <w:t>REIKALAVIMAI MOKYMO(-SI) TURINIUI</w:t>
      </w:r>
    </w:p>
    <w:p w14:paraId="716B8CE2" w14:textId="77777777" w:rsidR="007401AA" w:rsidRPr="006C26BF" w:rsidRDefault="007401AA" w:rsidP="00F53F56">
      <w:pPr>
        <w:pBdr>
          <w:top w:val="nil"/>
          <w:left w:val="nil"/>
          <w:bottom w:val="nil"/>
          <w:right w:val="nil"/>
          <w:between w:val="nil"/>
        </w:pBdr>
        <w:spacing w:after="0" w:line="240" w:lineRule="auto"/>
        <w:ind w:firstLine="851"/>
        <w:rPr>
          <w:rFonts w:ascii="Times New Roman" w:eastAsia="Times New Roman" w:hAnsi="Times New Roman" w:cs="Times New Roman"/>
          <w:b/>
          <w:sz w:val="24"/>
          <w:szCs w:val="24"/>
        </w:rPr>
      </w:pPr>
    </w:p>
    <w:p w14:paraId="716B8CE3" w14:textId="478F12C2"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Platformos mokymo(-si) turinys turi atitikti </w:t>
      </w:r>
      <w:r w:rsidR="008B297F" w:rsidRPr="006C26BF">
        <w:rPr>
          <w:rFonts w:ascii="Times New Roman" w:eastAsia="Times New Roman" w:hAnsi="Times New Roman" w:cs="Times New Roman"/>
          <w:sz w:val="24"/>
          <w:szCs w:val="24"/>
        </w:rPr>
        <w:t>III–IV gimnazijos klas</w:t>
      </w:r>
      <w:r w:rsidR="00375F35">
        <w:rPr>
          <w:rFonts w:ascii="Times New Roman" w:eastAsia="Times New Roman" w:hAnsi="Times New Roman" w:cs="Times New Roman"/>
          <w:sz w:val="24"/>
          <w:szCs w:val="24"/>
        </w:rPr>
        <w:t>ių</w:t>
      </w:r>
      <w:r w:rsidR="008B297F" w:rsidRPr="006C26BF">
        <w:rPr>
          <w:rFonts w:ascii="Times New Roman" w:eastAsia="Times New Roman" w:hAnsi="Times New Roman" w:cs="Times New Roman"/>
          <w:sz w:val="24"/>
          <w:szCs w:val="24"/>
        </w:rPr>
        <w:t xml:space="preserve"> </w:t>
      </w:r>
      <w:r w:rsidRPr="006C26BF">
        <w:rPr>
          <w:rFonts w:ascii="Times New Roman" w:eastAsia="Times New Roman" w:hAnsi="Times New Roman" w:cs="Times New Roman"/>
          <w:sz w:val="24"/>
          <w:szCs w:val="24"/>
        </w:rPr>
        <w:t>matematikos bendrąsias programas ir susidėti iš ne mažiau kaip:</w:t>
      </w:r>
    </w:p>
    <w:p w14:paraId="716B8CE4" w14:textId="062F77A5" w:rsidR="007401AA" w:rsidRPr="006C26BF" w:rsidRDefault="000E5FA2"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8</w:t>
      </w:r>
      <w:r w:rsidR="00C9207C" w:rsidRPr="006C26BF">
        <w:rPr>
          <w:rFonts w:ascii="Times New Roman" w:eastAsia="Times New Roman" w:hAnsi="Times New Roman" w:cs="Times New Roman"/>
          <w:sz w:val="24"/>
          <w:szCs w:val="24"/>
        </w:rPr>
        <w:t>0 unikalių Skaitmeninių mokymosi objektų, susidedančių iš interaktyvių užduočių, vaizdinės ir / ar tekstinės medžiagos.</w:t>
      </w:r>
    </w:p>
    <w:p w14:paraId="716B8CE5" w14:textId="33BE1128" w:rsidR="007401AA" w:rsidRPr="006C26BF" w:rsidRDefault="000E5FA2"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8</w:t>
      </w:r>
      <w:r w:rsidR="00C9207C" w:rsidRPr="006C26BF">
        <w:rPr>
          <w:rFonts w:ascii="Times New Roman" w:eastAsia="Times New Roman" w:hAnsi="Times New Roman" w:cs="Times New Roman"/>
          <w:sz w:val="24"/>
          <w:szCs w:val="24"/>
        </w:rPr>
        <w:t>0 unikalaus turinio mokomųjų vaizdo įrašų.</w:t>
      </w:r>
    </w:p>
    <w:p w14:paraId="716B8CE6"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lastRenderedPageBreak/>
        <w:t xml:space="preserve">300 unikalaus turinio interaktyvių užduočių (klausimų, vaizdinės medžiagos objektų) su galimybe automatiškai generuoti naujus užduoties variantus. Platforma turi sudaryti galimybę spręsti matematines užduotis žingsnis po žingsnio. Po kiekvieno žingsnio Platforma mokiniui turi pateikia grįžtamąjį ryšį, nurodant, padarytas klaidas arba patariant (pasufleruojant) ką mokinys turėtų daryti toliau užduočiai išspręsti. </w:t>
      </w:r>
    </w:p>
    <w:p w14:paraId="716B8CE7" w14:textId="505E395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Mokymo(-si) turinys privalo būti parengtas pagal</w:t>
      </w:r>
      <w:r w:rsidR="00DC68A6" w:rsidRPr="006C26BF">
        <w:rPr>
          <w:rFonts w:ascii="Times New Roman" w:eastAsia="Times New Roman" w:hAnsi="Times New Roman" w:cs="Times New Roman"/>
          <w:sz w:val="24"/>
          <w:szCs w:val="24"/>
        </w:rPr>
        <w:t xml:space="preserve"> </w:t>
      </w:r>
      <w:r w:rsidRPr="006C26BF">
        <w:rPr>
          <w:rFonts w:ascii="Times New Roman" w:eastAsia="Times New Roman" w:hAnsi="Times New Roman" w:cs="Times New Roman"/>
          <w:sz w:val="24"/>
          <w:szCs w:val="24"/>
        </w:rPr>
        <w:t xml:space="preserve">Priešmokyklinio, pradinio, pagrindinio ir vidurinio ugdymo </w:t>
      </w:r>
      <w:r w:rsidR="00DC68A6" w:rsidRPr="006C26BF">
        <w:rPr>
          <w:rFonts w:ascii="Times New Roman" w:eastAsia="Times New Roman" w:hAnsi="Times New Roman" w:cs="Times New Roman"/>
          <w:sz w:val="24"/>
          <w:szCs w:val="24"/>
        </w:rPr>
        <w:t>bendrąsias</w:t>
      </w:r>
      <w:r w:rsidRPr="006C26BF">
        <w:rPr>
          <w:rFonts w:ascii="Times New Roman" w:eastAsia="Times New Roman" w:hAnsi="Times New Roman" w:cs="Times New Roman"/>
          <w:sz w:val="24"/>
          <w:szCs w:val="24"/>
        </w:rPr>
        <w:t xml:space="preserve"> program</w:t>
      </w:r>
      <w:r w:rsidR="00DC68A6" w:rsidRPr="006C26BF">
        <w:rPr>
          <w:rFonts w:ascii="Times New Roman" w:eastAsia="Times New Roman" w:hAnsi="Times New Roman" w:cs="Times New Roman"/>
          <w:sz w:val="24"/>
          <w:szCs w:val="24"/>
        </w:rPr>
        <w:t>as</w:t>
      </w:r>
      <w:r w:rsidRPr="006C26BF">
        <w:rPr>
          <w:rFonts w:ascii="Times New Roman" w:eastAsia="Times New Roman" w:hAnsi="Times New Roman" w:cs="Times New Roman"/>
          <w:sz w:val="24"/>
          <w:szCs w:val="24"/>
        </w:rPr>
        <w:t>, patvirtint</w:t>
      </w:r>
      <w:r w:rsidR="00DC68A6" w:rsidRPr="006C26BF">
        <w:rPr>
          <w:rFonts w:ascii="Times New Roman" w:eastAsia="Times New Roman" w:hAnsi="Times New Roman" w:cs="Times New Roman"/>
          <w:sz w:val="24"/>
          <w:szCs w:val="24"/>
        </w:rPr>
        <w:t>as</w:t>
      </w:r>
      <w:r w:rsidRPr="006C26BF">
        <w:rPr>
          <w:rFonts w:ascii="Times New Roman" w:eastAsia="Times New Roman" w:hAnsi="Times New Roman" w:cs="Times New Roman"/>
          <w:sz w:val="24"/>
          <w:szCs w:val="24"/>
        </w:rPr>
        <w:t xml:space="preserve"> Lietuvos Respublikos švietimo, mokslo ir sporto ministro 2022 m. rugpjūčio 24 d. įsakymu Nr. V-1269, reikalavimus matematikai. Mokymo(-si) turinys privalo apimti </w:t>
      </w:r>
      <w:r w:rsidR="008B297F" w:rsidRPr="006C26BF">
        <w:rPr>
          <w:rFonts w:ascii="Times New Roman" w:eastAsia="Times New Roman" w:hAnsi="Times New Roman" w:cs="Times New Roman"/>
          <w:sz w:val="24"/>
          <w:szCs w:val="24"/>
        </w:rPr>
        <w:t>III–IV gimnazijos klas</w:t>
      </w:r>
      <w:r w:rsidR="00375F35">
        <w:rPr>
          <w:rFonts w:ascii="Times New Roman" w:eastAsia="Times New Roman" w:hAnsi="Times New Roman" w:cs="Times New Roman"/>
          <w:sz w:val="24"/>
          <w:szCs w:val="24"/>
        </w:rPr>
        <w:t>ių</w:t>
      </w:r>
      <w:r w:rsidRPr="006C26BF">
        <w:rPr>
          <w:rFonts w:ascii="Times New Roman" w:eastAsia="Times New Roman" w:hAnsi="Times New Roman" w:cs="Times New Roman"/>
          <w:sz w:val="24"/>
          <w:szCs w:val="24"/>
        </w:rPr>
        <w:t xml:space="preserve"> matematikos turinį bei kartojimui svarbiausias</w:t>
      </w:r>
      <w:r w:rsidR="003346BE" w:rsidRPr="006C26BF">
        <w:rPr>
          <w:rFonts w:ascii="Times New Roman" w:eastAsia="Times New Roman" w:hAnsi="Times New Roman" w:cs="Times New Roman"/>
          <w:sz w:val="24"/>
          <w:szCs w:val="24"/>
        </w:rPr>
        <w:t xml:space="preserve"> </w:t>
      </w:r>
      <w:r w:rsidRPr="006C26BF">
        <w:rPr>
          <w:rFonts w:ascii="Times New Roman" w:eastAsia="Times New Roman" w:hAnsi="Times New Roman" w:cs="Times New Roman"/>
          <w:sz w:val="24"/>
          <w:szCs w:val="24"/>
        </w:rPr>
        <w:t>turinio dalis,  pagal atnaujintą ir galiojančią bendrojo ugdymo programą.</w:t>
      </w:r>
    </w:p>
    <w:p w14:paraId="716B8CE8" w14:textId="75BB4C63"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Mokymo(-si) turinys turi būti pagrįstas vidurinio ugdymo matematikos programos </w:t>
      </w:r>
      <w:r w:rsidR="008B297F" w:rsidRPr="006C26BF">
        <w:rPr>
          <w:rFonts w:ascii="Times New Roman" w:eastAsia="Times New Roman" w:hAnsi="Times New Roman" w:cs="Times New Roman"/>
          <w:sz w:val="24"/>
          <w:szCs w:val="24"/>
        </w:rPr>
        <w:t>III–IV gimnazijos klas</w:t>
      </w:r>
      <w:r w:rsidR="00375F35">
        <w:rPr>
          <w:rFonts w:ascii="Times New Roman" w:eastAsia="Times New Roman" w:hAnsi="Times New Roman" w:cs="Times New Roman"/>
          <w:sz w:val="24"/>
          <w:szCs w:val="24"/>
        </w:rPr>
        <w:t>ių</w:t>
      </w:r>
      <w:r w:rsidRPr="006C26BF">
        <w:rPr>
          <w:rFonts w:ascii="Times New Roman" w:eastAsia="Times New Roman" w:hAnsi="Times New Roman" w:cs="Times New Roman"/>
          <w:sz w:val="24"/>
          <w:szCs w:val="24"/>
        </w:rPr>
        <w:t xml:space="preserve"> turiniu ir jo elementais, užtikrinančiais sklandų mokymosi procesą ir galimybę moksleiviams pašalinti mokymosi spragas. Mokymo(-si) turinys turi atitikti galiojančias bendrojo ugdymo programas ir apimti jose numatytas veiklos sritis</w:t>
      </w:r>
      <w:r w:rsidR="0077690C" w:rsidRPr="006C26BF">
        <w:rPr>
          <w:rFonts w:ascii="Times New Roman" w:eastAsia="Times New Roman" w:hAnsi="Times New Roman" w:cs="Times New Roman"/>
          <w:sz w:val="24"/>
          <w:szCs w:val="24"/>
        </w:rPr>
        <w:t>.</w:t>
      </w:r>
    </w:p>
    <w:p w14:paraId="716B8CED"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Platformoje esantys Skaitmeniniai mokymosi objektai privalo būti originalūs, t. y. autorinis tiekėjo darbas, kuris nebuvo anksčiau viešai publikuotas (skaitmenine, spausdinta ar kt. forma).</w:t>
      </w:r>
    </w:p>
    <w:p w14:paraId="716B8CEE" w14:textId="77777777" w:rsidR="007401AA" w:rsidRPr="006C26BF" w:rsidRDefault="007401AA" w:rsidP="00F53F56">
      <w:pPr>
        <w:pBdr>
          <w:top w:val="nil"/>
          <w:left w:val="nil"/>
          <w:bottom w:val="nil"/>
          <w:right w:val="nil"/>
          <w:between w:val="nil"/>
        </w:pBdr>
        <w:spacing w:after="0" w:line="240" w:lineRule="auto"/>
        <w:ind w:firstLine="851"/>
        <w:jc w:val="both"/>
        <w:rPr>
          <w:rFonts w:ascii="Times New Roman" w:eastAsia="Times New Roman" w:hAnsi="Times New Roman" w:cs="Times New Roman"/>
          <w:sz w:val="24"/>
          <w:szCs w:val="24"/>
        </w:rPr>
      </w:pPr>
    </w:p>
    <w:p w14:paraId="716B8CEF" w14:textId="77777777" w:rsidR="007401AA" w:rsidRPr="006C26BF" w:rsidRDefault="00C9207C" w:rsidP="00F53F56">
      <w:pPr>
        <w:numPr>
          <w:ilvl w:val="0"/>
          <w:numId w:val="3"/>
        </w:numPr>
        <w:pBdr>
          <w:top w:val="nil"/>
          <w:left w:val="nil"/>
          <w:bottom w:val="nil"/>
          <w:right w:val="nil"/>
          <w:between w:val="nil"/>
        </w:pBdr>
        <w:spacing w:after="0" w:line="240" w:lineRule="auto"/>
        <w:ind w:left="0" w:firstLine="851"/>
        <w:jc w:val="center"/>
        <w:rPr>
          <w:rFonts w:ascii="Times New Roman" w:eastAsia="Times New Roman" w:hAnsi="Times New Roman" w:cs="Times New Roman"/>
          <w:b/>
          <w:sz w:val="24"/>
          <w:szCs w:val="24"/>
        </w:rPr>
      </w:pPr>
      <w:r w:rsidRPr="006C26BF">
        <w:rPr>
          <w:rFonts w:ascii="Times New Roman" w:eastAsia="Times New Roman" w:hAnsi="Times New Roman" w:cs="Times New Roman"/>
          <w:b/>
          <w:sz w:val="24"/>
          <w:szCs w:val="24"/>
        </w:rPr>
        <w:t>PLATFORMOS FUNKCINIAI REIKALAVIMAI</w:t>
      </w:r>
    </w:p>
    <w:p w14:paraId="716B8CF0" w14:textId="77777777" w:rsidR="007401AA" w:rsidRPr="006C26BF" w:rsidRDefault="007401AA" w:rsidP="00F53F56">
      <w:pPr>
        <w:pBdr>
          <w:top w:val="nil"/>
          <w:left w:val="nil"/>
          <w:bottom w:val="nil"/>
          <w:right w:val="nil"/>
          <w:between w:val="nil"/>
        </w:pBdr>
        <w:spacing w:after="0" w:line="240" w:lineRule="auto"/>
        <w:ind w:firstLine="851"/>
        <w:jc w:val="both"/>
        <w:rPr>
          <w:rFonts w:ascii="Times New Roman" w:eastAsia="Times New Roman" w:hAnsi="Times New Roman" w:cs="Times New Roman"/>
          <w:sz w:val="24"/>
          <w:szCs w:val="24"/>
        </w:rPr>
      </w:pPr>
    </w:p>
    <w:p w14:paraId="716B8CF1" w14:textId="173A6BA2"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Platforma privalo mokiniui pateikti nuolat atsinaujinančias rekomendacijas, patariančias, kokia eilės tvarka reikėtų mokyti</w:t>
      </w:r>
      <w:r w:rsidR="0077690C" w:rsidRPr="006C26BF">
        <w:rPr>
          <w:rFonts w:ascii="Times New Roman" w:eastAsia="Times New Roman" w:hAnsi="Times New Roman" w:cs="Times New Roman"/>
          <w:sz w:val="24"/>
          <w:szCs w:val="24"/>
        </w:rPr>
        <w:t>s</w:t>
      </w:r>
      <w:r w:rsidRPr="006C26BF">
        <w:rPr>
          <w:rFonts w:ascii="Times New Roman" w:eastAsia="Times New Roman" w:hAnsi="Times New Roman" w:cs="Times New Roman"/>
          <w:sz w:val="24"/>
          <w:szCs w:val="24"/>
        </w:rPr>
        <w:t xml:space="preserve"> matematikos pagal atnaujintą ir galiojančią bendrojo ugdymo programą.</w:t>
      </w:r>
    </w:p>
    <w:p w14:paraId="716B8CF2"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Platforma privalo stebėti, kaupti ir automatizuotai pateikti informaciją apie kiekvieno mokinio asmenines matematikos žinių spragas ir mokytojo užduotų testų rezultatus.</w:t>
      </w:r>
    </w:p>
    <w:p w14:paraId="716B8CF3"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Platforma privalo turėti šias galimybes (funkcijas):</w:t>
      </w:r>
    </w:p>
    <w:p w14:paraId="716B8CF4"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automatiškai apibendrinti mokymo ir mokymosi proceso </w:t>
      </w:r>
      <w:proofErr w:type="spellStart"/>
      <w:r w:rsidRPr="006C26BF">
        <w:rPr>
          <w:rFonts w:ascii="Times New Roman" w:eastAsia="Times New Roman" w:hAnsi="Times New Roman" w:cs="Times New Roman"/>
          <w:sz w:val="24"/>
          <w:szCs w:val="24"/>
        </w:rPr>
        <w:t>stebėsenos</w:t>
      </w:r>
      <w:proofErr w:type="spellEnd"/>
      <w:r w:rsidRPr="006C26BF">
        <w:rPr>
          <w:rFonts w:ascii="Times New Roman" w:eastAsia="Times New Roman" w:hAnsi="Times New Roman" w:cs="Times New Roman"/>
          <w:sz w:val="24"/>
          <w:szCs w:val="24"/>
        </w:rPr>
        <w:t xml:space="preserve"> statistinius duomenis;</w:t>
      </w:r>
    </w:p>
    <w:p w14:paraId="716B8CF5"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mokymosi procese naudoti </w:t>
      </w:r>
      <w:proofErr w:type="spellStart"/>
      <w:r w:rsidRPr="006C26BF">
        <w:rPr>
          <w:rFonts w:ascii="Times New Roman" w:eastAsia="Times New Roman" w:hAnsi="Times New Roman" w:cs="Times New Roman"/>
          <w:sz w:val="24"/>
          <w:szCs w:val="24"/>
        </w:rPr>
        <w:t>motyvacinius-žaidybinius</w:t>
      </w:r>
      <w:proofErr w:type="spellEnd"/>
      <w:r w:rsidRPr="006C26BF">
        <w:rPr>
          <w:rFonts w:ascii="Times New Roman" w:eastAsia="Times New Roman" w:hAnsi="Times New Roman" w:cs="Times New Roman"/>
          <w:sz w:val="24"/>
          <w:szCs w:val="24"/>
        </w:rPr>
        <w:t xml:space="preserve"> elementus, pavyzdžiui, taškų rinkimo sistemą ir kt.;</w:t>
      </w:r>
    </w:p>
    <w:p w14:paraId="716B8CF6"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testai pateikiami savarankiško darbo arbo kontrolinio darbo režimu:</w:t>
      </w:r>
    </w:p>
    <w:p w14:paraId="716B8CF7" w14:textId="77777777" w:rsidR="007401AA" w:rsidRPr="006C26BF" w:rsidRDefault="00C9207C" w:rsidP="00F53F56">
      <w:pPr>
        <w:numPr>
          <w:ilvl w:val="2"/>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savarankiško darbo režime mokiniui po kiekvieno sprendimo žingsnio pateikiamas grįžtamasis ryšys;</w:t>
      </w:r>
    </w:p>
    <w:p w14:paraId="716B8CF8" w14:textId="40B67EBD" w:rsidR="007401AA" w:rsidRPr="006C26BF" w:rsidRDefault="00C9207C" w:rsidP="00F53F56">
      <w:pPr>
        <w:numPr>
          <w:ilvl w:val="2"/>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kontrolinio darbo režime grįžtamasis ryšys mokiniui nepateikiamas</w:t>
      </w:r>
      <w:r w:rsidR="00E12451" w:rsidRPr="006C26BF">
        <w:rPr>
          <w:rFonts w:ascii="Times New Roman" w:eastAsia="Times New Roman" w:hAnsi="Times New Roman" w:cs="Times New Roman"/>
          <w:sz w:val="24"/>
          <w:szCs w:val="24"/>
        </w:rPr>
        <w:t>;</w:t>
      </w:r>
    </w:p>
    <w:p w14:paraId="716B8CF9"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mokinių atlikti testai (užduočių rinkiniai) vertinami automatiškai ir pateikiama mokinių atliktų užduočių statistinė analizė (duomenys apie teisingai / neteisingai atliktas užduotis);</w:t>
      </w:r>
    </w:p>
    <w:p w14:paraId="716B8CFA"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galimybė sukurti mokinių grupes (klases), matyti grupės mokymosi statistiką, įvertinimų  vidurkį, individualią mokinių pažangą;</w:t>
      </w:r>
    </w:p>
    <w:p w14:paraId="716B8CFB"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galimybė sukurti mokinių grupę (klasę) iki 50 mokinių;</w:t>
      </w:r>
    </w:p>
    <w:p w14:paraId="716B8CFC"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mokiniams automatiškai siunčiami priminimai apie nepašalintas mokymosi žinių spragas;</w:t>
      </w:r>
    </w:p>
    <w:p w14:paraId="716B8CFD"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Vartotojas gali prisijungti prie Platformos bet kuriuo paros metu, išskyrus atvejus, jei Vartotojas neturi interneto ryšio;</w:t>
      </w:r>
    </w:p>
    <w:p w14:paraId="716B8CFE" w14:textId="1F11CB06" w:rsidR="007401AA" w:rsidRPr="006C26BF" w:rsidRDefault="00E12451"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k</w:t>
      </w:r>
      <w:r w:rsidR="00C9207C" w:rsidRPr="006C26BF">
        <w:rPr>
          <w:rFonts w:ascii="Times New Roman" w:eastAsia="Times New Roman" w:hAnsi="Times New Roman" w:cs="Times New Roman"/>
          <w:sz w:val="24"/>
          <w:szCs w:val="24"/>
        </w:rPr>
        <w:t xml:space="preserve">vietimai Vartotojams prisijungti prie Platformos siunčiami el. pašto adresais; </w:t>
      </w:r>
    </w:p>
    <w:p w14:paraId="716B8CFF"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Platforma reguliariai atnaujinama, kad esamų resursų pagal Vartotojų apkrovas pakaktų sklandžiam veikimui.</w:t>
      </w:r>
    </w:p>
    <w:p w14:paraId="716B8D00" w14:textId="77777777" w:rsidR="007401AA" w:rsidRPr="006C26BF" w:rsidRDefault="007401AA" w:rsidP="00F53F56">
      <w:pPr>
        <w:spacing w:after="0" w:line="240" w:lineRule="auto"/>
        <w:ind w:firstLine="851"/>
        <w:jc w:val="both"/>
        <w:rPr>
          <w:rFonts w:ascii="Times New Roman" w:eastAsia="Times New Roman" w:hAnsi="Times New Roman" w:cs="Times New Roman"/>
          <w:sz w:val="24"/>
          <w:szCs w:val="24"/>
        </w:rPr>
      </w:pPr>
    </w:p>
    <w:p w14:paraId="716B8D01" w14:textId="77777777" w:rsidR="007401AA" w:rsidRPr="006C26BF" w:rsidRDefault="00C9207C" w:rsidP="00F53F56">
      <w:pPr>
        <w:numPr>
          <w:ilvl w:val="0"/>
          <w:numId w:val="3"/>
        </w:numPr>
        <w:pBdr>
          <w:top w:val="nil"/>
          <w:left w:val="nil"/>
          <w:bottom w:val="nil"/>
          <w:right w:val="nil"/>
          <w:between w:val="nil"/>
        </w:pBdr>
        <w:spacing w:after="0" w:line="240" w:lineRule="auto"/>
        <w:ind w:left="0" w:firstLine="851"/>
        <w:jc w:val="center"/>
        <w:rPr>
          <w:rFonts w:ascii="Times New Roman" w:eastAsia="Times New Roman" w:hAnsi="Times New Roman" w:cs="Times New Roman"/>
          <w:b/>
          <w:sz w:val="24"/>
          <w:szCs w:val="24"/>
        </w:rPr>
      </w:pPr>
      <w:r w:rsidRPr="006C26BF">
        <w:rPr>
          <w:rFonts w:ascii="Times New Roman" w:eastAsia="Times New Roman" w:hAnsi="Times New Roman" w:cs="Times New Roman"/>
          <w:b/>
          <w:sz w:val="24"/>
          <w:szCs w:val="24"/>
        </w:rPr>
        <w:t>PLATFORMOS TECHNINIAI REIKALAVIMAI</w:t>
      </w:r>
    </w:p>
    <w:p w14:paraId="716B8D02" w14:textId="77777777" w:rsidR="007401AA" w:rsidRPr="006C26BF" w:rsidRDefault="007401AA" w:rsidP="00F53F56">
      <w:pPr>
        <w:pBdr>
          <w:top w:val="nil"/>
          <w:left w:val="nil"/>
          <w:bottom w:val="nil"/>
          <w:right w:val="nil"/>
          <w:between w:val="nil"/>
        </w:pBdr>
        <w:spacing w:after="0" w:line="240" w:lineRule="auto"/>
        <w:ind w:firstLine="851"/>
        <w:rPr>
          <w:rFonts w:ascii="Times New Roman" w:eastAsia="Times New Roman" w:hAnsi="Times New Roman" w:cs="Times New Roman"/>
          <w:b/>
          <w:sz w:val="24"/>
          <w:szCs w:val="24"/>
        </w:rPr>
      </w:pPr>
    </w:p>
    <w:p w14:paraId="716B8D03"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Platforma privalo:</w:t>
      </w:r>
    </w:p>
    <w:p w14:paraId="716B8D04"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veikti nešiojamuose, </w:t>
      </w:r>
      <w:proofErr w:type="spellStart"/>
      <w:r w:rsidRPr="006C26BF">
        <w:rPr>
          <w:rFonts w:ascii="Times New Roman" w:eastAsia="Times New Roman" w:hAnsi="Times New Roman" w:cs="Times New Roman"/>
          <w:sz w:val="24"/>
          <w:szCs w:val="24"/>
        </w:rPr>
        <w:t>planšetiniuose</w:t>
      </w:r>
      <w:proofErr w:type="spellEnd"/>
      <w:r w:rsidRPr="006C26BF">
        <w:rPr>
          <w:rFonts w:ascii="Times New Roman" w:eastAsia="Times New Roman" w:hAnsi="Times New Roman" w:cs="Times New Roman"/>
          <w:sz w:val="24"/>
          <w:szCs w:val="24"/>
        </w:rPr>
        <w:t xml:space="preserve">, stacionariuose kompiuteriuose su Vartotojo naudojama Windows, </w:t>
      </w:r>
      <w:proofErr w:type="spellStart"/>
      <w:r w:rsidRPr="006C26BF">
        <w:rPr>
          <w:rFonts w:ascii="Times New Roman" w:eastAsia="Times New Roman" w:hAnsi="Times New Roman" w:cs="Times New Roman"/>
          <w:sz w:val="24"/>
          <w:szCs w:val="24"/>
        </w:rPr>
        <w:t>MacOS</w:t>
      </w:r>
      <w:proofErr w:type="spellEnd"/>
      <w:r w:rsidRPr="006C26BF">
        <w:rPr>
          <w:rFonts w:ascii="Times New Roman" w:eastAsia="Times New Roman" w:hAnsi="Times New Roman" w:cs="Times New Roman"/>
          <w:sz w:val="24"/>
          <w:szCs w:val="24"/>
        </w:rPr>
        <w:t xml:space="preserve">, Linux operacine sistema, išmaniuosiuose telefonuose su Vartotojo </w:t>
      </w:r>
      <w:r w:rsidRPr="006C26BF">
        <w:rPr>
          <w:rFonts w:ascii="Times New Roman" w:eastAsia="Times New Roman" w:hAnsi="Times New Roman" w:cs="Times New Roman"/>
          <w:sz w:val="24"/>
          <w:szCs w:val="24"/>
        </w:rPr>
        <w:lastRenderedPageBreak/>
        <w:t xml:space="preserve">naudojama </w:t>
      </w:r>
      <w:proofErr w:type="spellStart"/>
      <w:r w:rsidRPr="006C26BF">
        <w:rPr>
          <w:rFonts w:ascii="Times New Roman" w:eastAsia="Times New Roman" w:hAnsi="Times New Roman" w:cs="Times New Roman"/>
          <w:sz w:val="24"/>
          <w:szCs w:val="24"/>
        </w:rPr>
        <w:t>Android</w:t>
      </w:r>
      <w:proofErr w:type="spellEnd"/>
      <w:r w:rsidRPr="006C26BF">
        <w:rPr>
          <w:rFonts w:ascii="Times New Roman" w:eastAsia="Times New Roman" w:hAnsi="Times New Roman" w:cs="Times New Roman"/>
          <w:sz w:val="24"/>
          <w:szCs w:val="24"/>
        </w:rPr>
        <w:t xml:space="preserve"> arba </w:t>
      </w:r>
      <w:proofErr w:type="spellStart"/>
      <w:r w:rsidRPr="006C26BF">
        <w:rPr>
          <w:rFonts w:ascii="Times New Roman" w:eastAsia="Times New Roman" w:hAnsi="Times New Roman" w:cs="Times New Roman"/>
          <w:sz w:val="24"/>
          <w:szCs w:val="24"/>
        </w:rPr>
        <w:t>iOS</w:t>
      </w:r>
      <w:proofErr w:type="spellEnd"/>
      <w:r w:rsidRPr="006C26BF">
        <w:rPr>
          <w:rFonts w:ascii="Times New Roman" w:eastAsia="Times New Roman" w:hAnsi="Times New Roman" w:cs="Times New Roman"/>
          <w:sz w:val="24"/>
          <w:szCs w:val="24"/>
        </w:rPr>
        <w:t xml:space="preserve"> operacine sistema. Operacinių sistemų licencijos nėra šio pirkimo objektas;</w:t>
      </w:r>
    </w:p>
    <w:p w14:paraId="716B8D05"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veikti be privalomos mokamos programinės įrangos interneto naršyklėje ir diegimo į Vartotojo įrenginį;</w:t>
      </w:r>
    </w:p>
    <w:p w14:paraId="716B8D06"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naudoti tik šifruotus duomenų perdavimo protokolus (TLS/SSL arba lygiaverčius) ir užtikrinti duomenų saugumą;</w:t>
      </w:r>
    </w:p>
    <w:p w14:paraId="716B8D07"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pagrindiniai platformos komponentai (pvz., naudojami „</w:t>
      </w:r>
      <w:proofErr w:type="spellStart"/>
      <w:r w:rsidRPr="006C26BF">
        <w:rPr>
          <w:rFonts w:ascii="Times New Roman" w:eastAsia="Times New Roman" w:hAnsi="Times New Roman" w:cs="Times New Roman"/>
          <w:sz w:val="24"/>
          <w:szCs w:val="24"/>
        </w:rPr>
        <w:t>frameworks</w:t>
      </w:r>
      <w:proofErr w:type="spellEnd"/>
      <w:r w:rsidRPr="006C26BF">
        <w:rPr>
          <w:rFonts w:ascii="Times New Roman" w:eastAsia="Times New Roman" w:hAnsi="Times New Roman" w:cs="Times New Roman"/>
          <w:sz w:val="24"/>
          <w:szCs w:val="24"/>
        </w:rPr>
        <w:t>“) yra palaikomi ir naujausios versijos;</w:t>
      </w:r>
    </w:p>
    <w:p w14:paraId="716B8D08"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ne rečiau kaip kas 24 val. daryti atsargines duomenų bazės kopijas, kad duomenų praradimo atveju būtų galima atstatyti išsaugotus duomenis;</w:t>
      </w:r>
    </w:p>
    <w:p w14:paraId="716B8D09"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fiksuoti ir automatiškai pranešti tiekėjui apie sistemos sutrikimus ir klaidas;</w:t>
      </w:r>
    </w:p>
    <w:p w14:paraId="716B8D0A"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fiksuoti ir kaupti veiksmų žurnalą (</w:t>
      </w:r>
      <w:r w:rsidRPr="006C26BF">
        <w:rPr>
          <w:rFonts w:ascii="Times New Roman" w:eastAsia="Times New Roman" w:hAnsi="Times New Roman" w:cs="Times New Roman"/>
          <w:i/>
          <w:sz w:val="24"/>
          <w:szCs w:val="24"/>
        </w:rPr>
        <w:t>angl. „</w:t>
      </w:r>
      <w:proofErr w:type="spellStart"/>
      <w:r w:rsidRPr="006C26BF">
        <w:rPr>
          <w:rFonts w:ascii="Times New Roman" w:eastAsia="Times New Roman" w:hAnsi="Times New Roman" w:cs="Times New Roman"/>
          <w:i/>
          <w:sz w:val="24"/>
          <w:szCs w:val="24"/>
        </w:rPr>
        <w:t>logging</w:t>
      </w:r>
      <w:proofErr w:type="spellEnd"/>
      <w:r w:rsidRPr="006C26BF">
        <w:rPr>
          <w:rFonts w:ascii="Times New Roman" w:eastAsia="Times New Roman" w:hAnsi="Times New Roman" w:cs="Times New Roman"/>
          <w:i/>
          <w:sz w:val="24"/>
          <w:szCs w:val="24"/>
        </w:rPr>
        <w:t>“</w:t>
      </w:r>
      <w:r w:rsidRPr="006C26BF">
        <w:rPr>
          <w:rFonts w:ascii="Times New Roman" w:eastAsia="Times New Roman" w:hAnsi="Times New Roman" w:cs="Times New Roman"/>
          <w:sz w:val="24"/>
          <w:szCs w:val="24"/>
        </w:rPr>
        <w:t>) atsiradusių klaidų sprendimui.</w:t>
      </w:r>
    </w:p>
    <w:p w14:paraId="716B8D0B" w14:textId="77777777" w:rsidR="007401AA" w:rsidRPr="006C26BF" w:rsidRDefault="007401AA" w:rsidP="00F53F56">
      <w:pPr>
        <w:pBdr>
          <w:top w:val="nil"/>
          <w:left w:val="nil"/>
          <w:bottom w:val="nil"/>
          <w:right w:val="nil"/>
          <w:between w:val="nil"/>
        </w:pBdr>
        <w:spacing w:after="0" w:line="240" w:lineRule="auto"/>
        <w:ind w:firstLine="851"/>
        <w:rPr>
          <w:rFonts w:ascii="Times New Roman" w:eastAsia="Times New Roman" w:hAnsi="Times New Roman" w:cs="Times New Roman"/>
          <w:sz w:val="24"/>
          <w:szCs w:val="24"/>
        </w:rPr>
      </w:pPr>
    </w:p>
    <w:p w14:paraId="716B8D0C" w14:textId="77777777" w:rsidR="007401AA" w:rsidRPr="006C26BF" w:rsidRDefault="00C9207C" w:rsidP="00F53F56">
      <w:pPr>
        <w:numPr>
          <w:ilvl w:val="0"/>
          <w:numId w:val="3"/>
        </w:numPr>
        <w:pBdr>
          <w:top w:val="nil"/>
          <w:left w:val="nil"/>
          <w:bottom w:val="nil"/>
          <w:right w:val="nil"/>
          <w:between w:val="nil"/>
        </w:pBdr>
        <w:spacing w:after="0" w:line="240" w:lineRule="auto"/>
        <w:ind w:left="0" w:firstLine="851"/>
        <w:jc w:val="center"/>
        <w:rPr>
          <w:rFonts w:ascii="Times New Roman" w:eastAsia="Times New Roman" w:hAnsi="Times New Roman" w:cs="Times New Roman"/>
          <w:b/>
          <w:sz w:val="24"/>
          <w:szCs w:val="24"/>
        </w:rPr>
      </w:pPr>
      <w:r w:rsidRPr="006C26BF">
        <w:rPr>
          <w:rFonts w:ascii="Times New Roman" w:eastAsia="Times New Roman" w:hAnsi="Times New Roman" w:cs="Times New Roman"/>
          <w:b/>
          <w:sz w:val="24"/>
          <w:szCs w:val="24"/>
        </w:rPr>
        <w:t>PRISIJUNGIMAS PRIE PLATFORMOS IR NAUDOTOJŲ PASKYROS</w:t>
      </w:r>
    </w:p>
    <w:p w14:paraId="716B8D0D" w14:textId="77777777" w:rsidR="007401AA" w:rsidRPr="006C26BF" w:rsidRDefault="007401AA" w:rsidP="00F53F56">
      <w:pPr>
        <w:pBdr>
          <w:top w:val="nil"/>
          <w:left w:val="nil"/>
          <w:bottom w:val="nil"/>
          <w:right w:val="nil"/>
          <w:between w:val="nil"/>
        </w:pBdr>
        <w:spacing w:after="0" w:line="240" w:lineRule="auto"/>
        <w:ind w:firstLine="851"/>
        <w:rPr>
          <w:rFonts w:ascii="Times New Roman" w:eastAsia="Times New Roman" w:hAnsi="Times New Roman" w:cs="Times New Roman"/>
          <w:b/>
          <w:sz w:val="24"/>
          <w:szCs w:val="24"/>
        </w:rPr>
      </w:pPr>
    </w:p>
    <w:p w14:paraId="716B8D0E"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Platformoje paskyros sukuriamos individualiai: mokiniui ir mokytojui.</w:t>
      </w:r>
    </w:p>
    <w:p w14:paraId="716B8D0F"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Kiekvienas Vartotojas individualiai prisijungia prie sukurtos paskyros. </w:t>
      </w:r>
    </w:p>
    <w:p w14:paraId="716B8D10"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Kiekviena Vartotojo paskyra turi patvirtintą el. pašto adresą, naudojamą prieigai prie Platformos atstatyti, pavyzdžiui, pamiršus slaptažodį. </w:t>
      </w:r>
    </w:p>
    <w:p w14:paraId="716B8D11"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Vartotojų prisijungimo slaptažodžiai šifruojami, neprieinami administratoriui ar kitiems asmenims.</w:t>
      </w:r>
    </w:p>
    <w:p w14:paraId="716B8D12" w14:textId="08ED97FF"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Vartotojų paskyroms </w:t>
      </w:r>
      <w:r w:rsidR="00684CE8" w:rsidRPr="006C26BF">
        <w:rPr>
          <w:rFonts w:ascii="Times New Roman" w:eastAsia="Times New Roman" w:hAnsi="Times New Roman" w:cs="Times New Roman"/>
          <w:sz w:val="24"/>
          <w:szCs w:val="24"/>
        </w:rPr>
        <w:t xml:space="preserve">turi būti </w:t>
      </w:r>
      <w:r w:rsidRPr="006C26BF">
        <w:rPr>
          <w:rFonts w:ascii="Times New Roman" w:eastAsia="Times New Roman" w:hAnsi="Times New Roman" w:cs="Times New Roman"/>
          <w:sz w:val="24"/>
          <w:szCs w:val="24"/>
        </w:rPr>
        <w:t>suteikiamos šios teisės ir galimybės:</w:t>
      </w:r>
    </w:p>
    <w:p w14:paraId="716B8D13" w14:textId="1D98F431" w:rsidR="007401AA" w:rsidRPr="006C26BF" w:rsidRDefault="00C9207C" w:rsidP="00F53F56">
      <w:pPr>
        <w:spacing w:after="0" w:line="240" w:lineRule="auto"/>
        <w:ind w:firstLine="851"/>
        <w:jc w:val="both"/>
        <w:rPr>
          <w:rFonts w:ascii="Times New Roman" w:eastAsia="Times New Roman" w:hAnsi="Times New Roman" w:cs="Times New Roman"/>
          <w:b/>
          <w:sz w:val="24"/>
          <w:szCs w:val="24"/>
        </w:rPr>
      </w:pPr>
      <w:r w:rsidRPr="006C26BF">
        <w:rPr>
          <w:rFonts w:ascii="Times New Roman" w:eastAsia="Times New Roman" w:hAnsi="Times New Roman" w:cs="Times New Roman"/>
          <w:b/>
          <w:sz w:val="24"/>
          <w:szCs w:val="24"/>
        </w:rPr>
        <w:t xml:space="preserve">Mokytojo paskyra </w:t>
      </w:r>
      <w:r w:rsidR="00B315FF" w:rsidRPr="006C26BF">
        <w:rPr>
          <w:rFonts w:ascii="Times New Roman" w:eastAsia="Times New Roman" w:hAnsi="Times New Roman" w:cs="Times New Roman"/>
          <w:b/>
          <w:sz w:val="24"/>
          <w:szCs w:val="24"/>
        </w:rPr>
        <w:t xml:space="preserve">turi </w:t>
      </w:r>
      <w:r w:rsidRPr="006C26BF">
        <w:rPr>
          <w:rFonts w:ascii="Times New Roman" w:eastAsia="Times New Roman" w:hAnsi="Times New Roman" w:cs="Times New Roman"/>
          <w:b/>
          <w:sz w:val="24"/>
          <w:szCs w:val="24"/>
        </w:rPr>
        <w:t>suteik</w:t>
      </w:r>
      <w:r w:rsidR="00B315FF" w:rsidRPr="006C26BF">
        <w:rPr>
          <w:rFonts w:ascii="Times New Roman" w:eastAsia="Times New Roman" w:hAnsi="Times New Roman" w:cs="Times New Roman"/>
          <w:b/>
          <w:sz w:val="24"/>
          <w:szCs w:val="24"/>
        </w:rPr>
        <w:t>ti</w:t>
      </w:r>
      <w:r w:rsidRPr="006C26BF">
        <w:rPr>
          <w:rFonts w:ascii="Times New Roman" w:eastAsia="Times New Roman" w:hAnsi="Times New Roman" w:cs="Times New Roman"/>
          <w:b/>
          <w:sz w:val="24"/>
          <w:szCs w:val="24"/>
        </w:rPr>
        <w:t>:</w:t>
      </w:r>
    </w:p>
    <w:p w14:paraId="716B8D14" w14:textId="397BB888"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teisę naudotis </w:t>
      </w:r>
      <w:r w:rsidR="00E12451" w:rsidRPr="006C26BF">
        <w:rPr>
          <w:rFonts w:ascii="Times New Roman" w:eastAsia="Times New Roman" w:hAnsi="Times New Roman" w:cs="Times New Roman"/>
          <w:sz w:val="24"/>
          <w:szCs w:val="24"/>
        </w:rPr>
        <w:t>Platformoje</w:t>
      </w:r>
      <w:r w:rsidRPr="006C26BF">
        <w:rPr>
          <w:rFonts w:ascii="Times New Roman" w:eastAsia="Times New Roman" w:hAnsi="Times New Roman" w:cs="Times New Roman"/>
          <w:sz w:val="24"/>
          <w:szCs w:val="24"/>
        </w:rPr>
        <w:t xml:space="preserve"> esančiu ugdymo procese naudojamu Mokymo(-si) turiniu: elektroninėmis užduotimis, metodinėmis rekomendacijomis, papildomais mokomaisiais objektais (garso, vaizdo turiniu);</w:t>
      </w:r>
    </w:p>
    <w:p w14:paraId="716B8D15"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sudaryti mokinių grupes, pasirenkant mokinius iš prieigą prie Platformos turinčių mokyklos mokinių sąrašo;</w:t>
      </w:r>
    </w:p>
    <w:p w14:paraId="716B8D16"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galimybę matyti kiekvienos mokytojui priskirtos klasės bendrą, bei kiekvieno klasės mokinio individualią mokymosi statistiką.</w:t>
      </w:r>
    </w:p>
    <w:p w14:paraId="716B8D17" w14:textId="75ECD510" w:rsidR="007401AA" w:rsidRPr="006C26BF" w:rsidRDefault="00C9207C" w:rsidP="00F53F56">
      <w:pPr>
        <w:spacing w:after="0" w:line="240" w:lineRule="auto"/>
        <w:ind w:firstLine="851"/>
        <w:rPr>
          <w:rFonts w:ascii="Times New Roman" w:eastAsia="Times New Roman" w:hAnsi="Times New Roman" w:cs="Times New Roman"/>
          <w:b/>
          <w:sz w:val="24"/>
          <w:szCs w:val="24"/>
        </w:rPr>
      </w:pPr>
      <w:r w:rsidRPr="006C26BF">
        <w:rPr>
          <w:rFonts w:ascii="Times New Roman" w:eastAsia="Times New Roman" w:hAnsi="Times New Roman" w:cs="Times New Roman"/>
          <w:b/>
          <w:sz w:val="24"/>
          <w:szCs w:val="24"/>
        </w:rPr>
        <w:t xml:space="preserve">Mokinio paskyra </w:t>
      </w:r>
      <w:r w:rsidR="00B315FF" w:rsidRPr="006C26BF">
        <w:rPr>
          <w:rFonts w:ascii="Times New Roman" w:eastAsia="Times New Roman" w:hAnsi="Times New Roman" w:cs="Times New Roman"/>
          <w:b/>
          <w:sz w:val="24"/>
          <w:szCs w:val="24"/>
        </w:rPr>
        <w:t>turi suteikti</w:t>
      </w:r>
      <w:r w:rsidRPr="006C26BF">
        <w:rPr>
          <w:rFonts w:ascii="Times New Roman" w:eastAsia="Times New Roman" w:hAnsi="Times New Roman" w:cs="Times New Roman"/>
          <w:b/>
          <w:sz w:val="24"/>
          <w:szCs w:val="24"/>
        </w:rPr>
        <w:t>:</w:t>
      </w:r>
    </w:p>
    <w:p w14:paraId="716B8D18"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prieigą prie Platformos suvedant vartotojui suteiktą registracijos kodą;</w:t>
      </w:r>
    </w:p>
    <w:p w14:paraId="716B8D19" w14:textId="5ED73EF2"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teisę naudotis </w:t>
      </w:r>
      <w:r w:rsidR="00E12451" w:rsidRPr="006C26BF">
        <w:rPr>
          <w:rFonts w:ascii="Times New Roman" w:eastAsia="Times New Roman" w:hAnsi="Times New Roman" w:cs="Times New Roman"/>
          <w:sz w:val="24"/>
          <w:szCs w:val="24"/>
        </w:rPr>
        <w:t>Platformoje</w:t>
      </w:r>
      <w:r w:rsidRPr="006C26BF">
        <w:rPr>
          <w:rFonts w:ascii="Times New Roman" w:eastAsia="Times New Roman" w:hAnsi="Times New Roman" w:cs="Times New Roman"/>
          <w:sz w:val="24"/>
          <w:szCs w:val="24"/>
        </w:rPr>
        <w:t xml:space="preserve"> esančiu Mokymo(-si) turiniu ir mokytojo paskirtomis užduotimis bei papildomais mokomaisiais objektais;</w:t>
      </w:r>
    </w:p>
    <w:p w14:paraId="716B8D1A"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galimybę matyti nuolat atsinaujinančias mokymosi eigos rekomendacijas;</w:t>
      </w:r>
    </w:p>
    <w:p w14:paraId="716B8D1B" w14:textId="6984E43B"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galimybę matyti savo mokymosi statistiką</w:t>
      </w:r>
      <w:r w:rsidR="00E12451" w:rsidRPr="006C26BF">
        <w:rPr>
          <w:rFonts w:ascii="Times New Roman" w:eastAsia="Times New Roman" w:hAnsi="Times New Roman" w:cs="Times New Roman"/>
          <w:sz w:val="24"/>
          <w:szCs w:val="24"/>
        </w:rPr>
        <w:t>;</w:t>
      </w:r>
    </w:p>
    <w:p w14:paraId="716B8D1C" w14:textId="3D486754" w:rsidR="007401AA" w:rsidRPr="006C26BF" w:rsidRDefault="00E12451"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g</w:t>
      </w:r>
      <w:r w:rsidR="00C9207C" w:rsidRPr="006C26BF">
        <w:rPr>
          <w:rFonts w:ascii="Times New Roman" w:eastAsia="Times New Roman" w:hAnsi="Times New Roman" w:cs="Times New Roman"/>
          <w:sz w:val="24"/>
          <w:szCs w:val="24"/>
        </w:rPr>
        <w:t>alimybė matyti automatiškai generuojamą asmeninių mokymosi spragų sąrašą.</w:t>
      </w:r>
    </w:p>
    <w:p w14:paraId="716B8D1D" w14:textId="19054952" w:rsidR="007401AA" w:rsidRPr="006C26BF" w:rsidRDefault="00C9207C" w:rsidP="00F53F56">
      <w:pPr>
        <w:spacing w:after="0" w:line="240" w:lineRule="auto"/>
        <w:ind w:firstLine="851"/>
        <w:jc w:val="both"/>
        <w:rPr>
          <w:rFonts w:ascii="Times New Roman" w:eastAsia="Times New Roman" w:hAnsi="Times New Roman" w:cs="Times New Roman"/>
          <w:b/>
          <w:sz w:val="24"/>
          <w:szCs w:val="24"/>
        </w:rPr>
      </w:pPr>
      <w:r w:rsidRPr="006C26BF">
        <w:rPr>
          <w:rFonts w:ascii="Times New Roman" w:eastAsia="Times New Roman" w:hAnsi="Times New Roman" w:cs="Times New Roman"/>
          <w:b/>
          <w:sz w:val="24"/>
          <w:szCs w:val="24"/>
        </w:rPr>
        <w:t xml:space="preserve">Administratoriaus paskyra </w:t>
      </w:r>
      <w:r w:rsidR="00B315FF" w:rsidRPr="006C26BF">
        <w:rPr>
          <w:rFonts w:ascii="Times New Roman" w:eastAsia="Times New Roman" w:hAnsi="Times New Roman" w:cs="Times New Roman"/>
          <w:b/>
          <w:sz w:val="24"/>
          <w:szCs w:val="24"/>
        </w:rPr>
        <w:t>turi suteikti</w:t>
      </w:r>
      <w:r w:rsidRPr="006C26BF">
        <w:rPr>
          <w:rFonts w:ascii="Times New Roman" w:eastAsia="Times New Roman" w:hAnsi="Times New Roman" w:cs="Times New Roman"/>
          <w:b/>
          <w:sz w:val="24"/>
          <w:szCs w:val="24"/>
        </w:rPr>
        <w:t>:</w:t>
      </w:r>
    </w:p>
    <w:p w14:paraId="716B8D1E"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teisę sukurti Vartotojus ir suvesti jų duomenis, pagal kuriuos suteikiama prieiga prie Platformos;</w:t>
      </w:r>
    </w:p>
    <w:p w14:paraId="716B8D1F" w14:textId="77777777" w:rsidR="007401AA" w:rsidRPr="006C26BF" w:rsidRDefault="00C9207C" w:rsidP="00F53F56">
      <w:pPr>
        <w:numPr>
          <w:ilvl w:val="1"/>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teisę atšaukti Vartotojo prieigą ir panaudoti atsilaisvinusią prieigą naujo Vartotojo sukūrimui. </w:t>
      </w:r>
    </w:p>
    <w:p w14:paraId="716B8D20" w14:textId="77777777" w:rsidR="007401AA" w:rsidRPr="006C26BF" w:rsidRDefault="007401AA" w:rsidP="00F53F56">
      <w:pPr>
        <w:spacing w:after="0" w:line="240" w:lineRule="auto"/>
        <w:ind w:firstLine="851"/>
        <w:rPr>
          <w:rFonts w:ascii="Times New Roman" w:eastAsia="Times New Roman" w:hAnsi="Times New Roman" w:cs="Times New Roman"/>
          <w:sz w:val="24"/>
          <w:szCs w:val="24"/>
        </w:rPr>
      </w:pPr>
    </w:p>
    <w:p w14:paraId="716B8D21" w14:textId="77777777" w:rsidR="007401AA" w:rsidRPr="006C26BF" w:rsidRDefault="00C9207C" w:rsidP="00F53F56">
      <w:pPr>
        <w:numPr>
          <w:ilvl w:val="0"/>
          <w:numId w:val="3"/>
        </w:numPr>
        <w:pBdr>
          <w:top w:val="nil"/>
          <w:left w:val="nil"/>
          <w:bottom w:val="nil"/>
          <w:right w:val="nil"/>
          <w:between w:val="nil"/>
        </w:pBdr>
        <w:spacing w:after="0" w:line="240" w:lineRule="auto"/>
        <w:ind w:left="0" w:firstLine="851"/>
        <w:jc w:val="center"/>
        <w:rPr>
          <w:rFonts w:ascii="Times New Roman" w:hAnsi="Times New Roman" w:cs="Times New Roman"/>
          <w:sz w:val="24"/>
          <w:szCs w:val="24"/>
        </w:rPr>
      </w:pPr>
      <w:r w:rsidRPr="006C26BF">
        <w:rPr>
          <w:rFonts w:ascii="Times New Roman" w:eastAsia="Times New Roman" w:hAnsi="Times New Roman" w:cs="Times New Roman"/>
          <w:b/>
          <w:sz w:val="24"/>
          <w:szCs w:val="24"/>
        </w:rPr>
        <w:t>TECHNINIS PALAIKYMAS</w:t>
      </w:r>
    </w:p>
    <w:p w14:paraId="716B8D22" w14:textId="77777777" w:rsidR="007401AA" w:rsidRPr="006C26BF" w:rsidRDefault="007401AA" w:rsidP="00F53F56">
      <w:pPr>
        <w:spacing w:after="0" w:line="240" w:lineRule="auto"/>
        <w:ind w:firstLine="851"/>
        <w:rPr>
          <w:rFonts w:ascii="Times New Roman" w:eastAsia="Times New Roman" w:hAnsi="Times New Roman" w:cs="Times New Roman"/>
          <w:sz w:val="24"/>
          <w:szCs w:val="24"/>
        </w:rPr>
      </w:pPr>
    </w:p>
    <w:p w14:paraId="716B8D23"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Tiekėjas įsipareigoja užtikrinti techninį palaikymą ir paskirti bent vieną atsakingą asmenį, kuris telefonu ar el. p. konsultuotų Platformos funkcionalumo ir atsiradusių klaidų klausimais. Konsultacijos teikiamos mokymosi įstaigų darbo metu.</w:t>
      </w:r>
    </w:p>
    <w:p w14:paraId="716B8D24" w14:textId="62D1648C"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t xml:space="preserve">Pirkėjui išreiškus poreikį, tiekėjas privalo </w:t>
      </w:r>
      <w:r w:rsidR="0090637B" w:rsidRPr="006C26BF">
        <w:rPr>
          <w:rFonts w:ascii="Times New Roman" w:eastAsia="Times New Roman" w:hAnsi="Times New Roman" w:cs="Times New Roman"/>
          <w:sz w:val="24"/>
          <w:szCs w:val="24"/>
        </w:rPr>
        <w:t xml:space="preserve">nemokamai </w:t>
      </w:r>
      <w:r w:rsidRPr="006C26BF">
        <w:rPr>
          <w:rFonts w:ascii="Times New Roman" w:eastAsia="Times New Roman" w:hAnsi="Times New Roman" w:cs="Times New Roman"/>
          <w:sz w:val="24"/>
          <w:szCs w:val="24"/>
        </w:rPr>
        <w:t>sudaryti sąlygas mokytojams ir administratoriams sudalyvauti ne mažiau, kaip 2-jų akademinių valandų trukmės mokymuose, skirtuose naudojimosi skaitmenine mokymo(-si) aplinka apmokymui ir sistemos galimybių bei priemonių išnaudojimo ugdymo(-si) procesui įgūdžių suformavimui.</w:t>
      </w:r>
    </w:p>
    <w:p w14:paraId="716B8D25" w14:textId="77777777" w:rsidR="007401AA" w:rsidRPr="006C26BF" w:rsidRDefault="00C9207C" w:rsidP="00F53F56">
      <w:pPr>
        <w:numPr>
          <w:ilvl w:val="0"/>
          <w:numId w:val="2"/>
        </w:numPr>
        <w:pBdr>
          <w:top w:val="nil"/>
          <w:left w:val="nil"/>
          <w:bottom w:val="nil"/>
          <w:right w:val="nil"/>
          <w:between w:val="nil"/>
        </w:pBdr>
        <w:spacing w:after="0" w:line="240" w:lineRule="auto"/>
        <w:ind w:left="0" w:firstLine="851"/>
        <w:jc w:val="both"/>
        <w:rPr>
          <w:rFonts w:ascii="Times New Roman" w:eastAsia="Times New Roman" w:hAnsi="Times New Roman" w:cs="Times New Roman"/>
          <w:sz w:val="24"/>
          <w:szCs w:val="24"/>
        </w:rPr>
      </w:pPr>
      <w:r w:rsidRPr="006C26BF">
        <w:rPr>
          <w:rFonts w:ascii="Times New Roman" w:eastAsia="Times New Roman" w:hAnsi="Times New Roman" w:cs="Times New Roman"/>
          <w:sz w:val="24"/>
          <w:szCs w:val="24"/>
        </w:rPr>
        <w:lastRenderedPageBreak/>
        <w:t>Tiekėjas privalo per šalių suderintą laiką pašalinti Platformos techninius sutrikimus ir atstatyti visapusišką funkcionalumą.</w:t>
      </w:r>
    </w:p>
    <w:p w14:paraId="08685BBE" w14:textId="77777777" w:rsidR="00F53F56" w:rsidRPr="006C26BF" w:rsidRDefault="00F53F56" w:rsidP="00F53F56">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67717917" w14:textId="15666F1C" w:rsidR="000B5DA1" w:rsidRPr="006C26BF" w:rsidRDefault="000B5DA1" w:rsidP="000B5DA1">
      <w:pPr>
        <w:spacing w:after="0" w:line="240" w:lineRule="auto"/>
        <w:ind w:firstLine="1298"/>
        <w:jc w:val="center"/>
        <w:rPr>
          <w:rFonts w:ascii="Times New Roman" w:eastAsia="Times New Roman" w:hAnsi="Times New Roman" w:cs="Times New Roman"/>
          <w:b/>
          <w:sz w:val="24"/>
          <w:szCs w:val="24"/>
          <w:lang w:eastAsia="en-US"/>
        </w:rPr>
      </w:pPr>
      <w:r w:rsidRPr="006C26BF">
        <w:rPr>
          <w:rFonts w:ascii="Times New Roman" w:eastAsia="Times New Roman" w:hAnsi="Times New Roman" w:cs="Times New Roman"/>
          <w:b/>
          <w:bCs/>
          <w:sz w:val="24"/>
          <w:szCs w:val="24"/>
          <w:lang w:eastAsia="en-US"/>
        </w:rPr>
        <w:t>VIII.</w:t>
      </w:r>
      <w:r w:rsidRPr="006C26BF">
        <w:rPr>
          <w:rFonts w:ascii="Times New Roman" w:eastAsia="Times New Roman" w:hAnsi="Times New Roman" w:cs="Times New Roman"/>
          <w:sz w:val="24"/>
          <w:szCs w:val="24"/>
          <w:lang w:eastAsia="en-US"/>
        </w:rPr>
        <w:t xml:space="preserve"> </w:t>
      </w:r>
      <w:r w:rsidRPr="006C26BF">
        <w:rPr>
          <w:rFonts w:ascii="Times New Roman" w:eastAsia="Times New Roman" w:hAnsi="Times New Roman" w:cs="Times New Roman"/>
          <w:b/>
          <w:sz w:val="24"/>
          <w:szCs w:val="24"/>
          <w:lang w:eastAsia="en-US"/>
        </w:rPr>
        <w:t>PREKIŲ KIEKIS</w:t>
      </w:r>
    </w:p>
    <w:p w14:paraId="073F61A4" w14:textId="77777777" w:rsidR="000B5DA1" w:rsidRPr="006C26BF" w:rsidRDefault="000B5DA1" w:rsidP="000B5DA1">
      <w:pPr>
        <w:tabs>
          <w:tab w:val="left" w:pos="6379"/>
        </w:tabs>
        <w:spacing w:after="0" w:line="240" w:lineRule="auto"/>
        <w:jc w:val="right"/>
        <w:rPr>
          <w:rFonts w:ascii="Times New Roman" w:eastAsia="Calibri" w:hAnsi="Times New Roman" w:cs="Times New Roman"/>
          <w:b/>
          <w:sz w:val="24"/>
          <w:szCs w:val="24"/>
          <w:lang w:eastAsia="en-US"/>
        </w:rPr>
      </w:pPr>
    </w:p>
    <w:tbl>
      <w:tblPr>
        <w:tblW w:w="993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4"/>
        <w:gridCol w:w="5862"/>
        <w:gridCol w:w="3404"/>
      </w:tblGrid>
      <w:tr w:rsidR="006C26BF" w:rsidRPr="006C26BF" w14:paraId="7DBF32C7" w14:textId="77777777" w:rsidTr="000B5DA1">
        <w:trPr>
          <w:trHeight w:val="236"/>
        </w:trPr>
        <w:tc>
          <w:tcPr>
            <w:tcW w:w="664"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59194D7" w14:textId="77777777" w:rsidR="000B5DA1" w:rsidRPr="006C26BF" w:rsidRDefault="000B5DA1" w:rsidP="000B5DA1">
            <w:pPr>
              <w:spacing w:after="0" w:line="240" w:lineRule="auto"/>
              <w:jc w:val="center"/>
              <w:rPr>
                <w:rFonts w:ascii="Times New Roman" w:eastAsia="Times New Roman" w:hAnsi="Times New Roman" w:cs="Times New Roman"/>
                <w:b/>
                <w:sz w:val="24"/>
                <w:szCs w:val="24"/>
                <w:lang w:eastAsia="en-US"/>
              </w:rPr>
            </w:pPr>
            <w:r w:rsidRPr="006C26BF">
              <w:rPr>
                <w:rFonts w:ascii="Times New Roman" w:eastAsia="Times New Roman" w:hAnsi="Times New Roman" w:cs="Times New Roman"/>
                <w:b/>
                <w:sz w:val="24"/>
                <w:szCs w:val="24"/>
                <w:lang w:eastAsia="en-US"/>
              </w:rPr>
              <w:t>Eil. Nr.</w:t>
            </w:r>
          </w:p>
        </w:tc>
        <w:tc>
          <w:tcPr>
            <w:tcW w:w="586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D07C1CA" w14:textId="77777777" w:rsidR="000B5DA1" w:rsidRPr="006C26BF" w:rsidRDefault="000B5DA1" w:rsidP="000B5DA1">
            <w:pPr>
              <w:spacing w:after="0" w:line="240" w:lineRule="auto"/>
              <w:jc w:val="center"/>
              <w:rPr>
                <w:rFonts w:ascii="Times New Roman" w:eastAsia="Times New Roman" w:hAnsi="Times New Roman" w:cs="Times New Roman"/>
                <w:b/>
                <w:iCs/>
                <w:sz w:val="24"/>
                <w:szCs w:val="24"/>
                <w:lang w:eastAsia="en-US"/>
              </w:rPr>
            </w:pPr>
            <w:r w:rsidRPr="006C26BF">
              <w:rPr>
                <w:rFonts w:ascii="Times New Roman" w:eastAsia="Times New Roman" w:hAnsi="Times New Roman" w:cs="Times New Roman"/>
                <w:b/>
                <w:iCs/>
                <w:sz w:val="24"/>
                <w:szCs w:val="24"/>
                <w:lang w:eastAsia="en-US"/>
              </w:rPr>
              <w:t>Ugdymo įstaigos pavadinimas</w:t>
            </w:r>
          </w:p>
        </w:tc>
        <w:tc>
          <w:tcPr>
            <w:tcW w:w="3404"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37FED4C" w14:textId="71FE920E" w:rsidR="000B5DA1" w:rsidRPr="006C26BF" w:rsidRDefault="00A33BE1" w:rsidP="000B5DA1">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w:t>
            </w:r>
            <w:r w:rsidR="000B5DA1" w:rsidRPr="006C26BF">
              <w:rPr>
                <w:rFonts w:ascii="Times New Roman" w:eastAsia="Times New Roman" w:hAnsi="Times New Roman" w:cs="Times New Roman"/>
                <w:b/>
                <w:sz w:val="24"/>
                <w:szCs w:val="24"/>
                <w:lang w:eastAsia="en-US"/>
              </w:rPr>
              <w:t>rekių kiekis vnt. mokiniams</w:t>
            </w:r>
          </w:p>
        </w:tc>
      </w:tr>
      <w:tr w:rsidR="006C26BF" w:rsidRPr="006C26BF" w14:paraId="07C2705D" w14:textId="77777777" w:rsidTr="000B5DA1">
        <w:trPr>
          <w:trHeight w:val="238"/>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2B0C0903" w14:textId="6BB9E0E7" w:rsidR="000B5DA1" w:rsidRPr="006C26BF" w:rsidRDefault="000B5DA1" w:rsidP="000B5DA1">
            <w:pPr>
              <w:spacing w:after="0" w:line="240" w:lineRule="auto"/>
              <w:jc w:val="center"/>
              <w:rPr>
                <w:rFonts w:ascii="Times New Roman" w:eastAsia="Times New Roman" w:hAnsi="Times New Roman" w:cs="Times New Roman"/>
                <w:b/>
                <w:bCs/>
                <w:iCs/>
                <w:sz w:val="24"/>
                <w:szCs w:val="24"/>
                <w:lang w:eastAsia="en-US"/>
              </w:rPr>
            </w:pPr>
            <w:r w:rsidRPr="006C26BF">
              <w:rPr>
                <w:rFonts w:ascii="Times New Roman" w:eastAsia="Times New Roman" w:hAnsi="Times New Roman" w:cs="Times New Roman"/>
                <w:b/>
                <w:bCs/>
                <w:iCs/>
                <w:sz w:val="24"/>
                <w:szCs w:val="24"/>
                <w:lang w:eastAsia="en-US"/>
              </w:rPr>
              <w:t>202</w:t>
            </w:r>
            <w:r w:rsidR="00A33BE1">
              <w:rPr>
                <w:rFonts w:ascii="Times New Roman" w:eastAsia="Times New Roman" w:hAnsi="Times New Roman" w:cs="Times New Roman"/>
                <w:b/>
                <w:bCs/>
                <w:iCs/>
                <w:sz w:val="24"/>
                <w:szCs w:val="24"/>
                <w:lang w:eastAsia="en-US"/>
              </w:rPr>
              <w:t>5-09-01–2026-04-30</w:t>
            </w:r>
          </w:p>
        </w:tc>
      </w:tr>
      <w:tr w:rsidR="006C26BF" w:rsidRPr="006C26BF" w14:paraId="5A76C041" w14:textId="77777777" w:rsidTr="000B5DA1">
        <w:trPr>
          <w:trHeight w:val="378"/>
        </w:trPr>
        <w:tc>
          <w:tcPr>
            <w:tcW w:w="664" w:type="dxa"/>
            <w:tcBorders>
              <w:top w:val="single" w:sz="4" w:space="0" w:color="000000"/>
              <w:left w:val="single" w:sz="4" w:space="0" w:color="000000"/>
              <w:bottom w:val="single" w:sz="4" w:space="0" w:color="000000"/>
              <w:right w:val="single" w:sz="4" w:space="0" w:color="000000"/>
            </w:tcBorders>
            <w:hideMark/>
          </w:tcPr>
          <w:p w14:paraId="495D6312" w14:textId="77777777" w:rsidR="000B5DA1" w:rsidRPr="006C26BF" w:rsidRDefault="000B5DA1" w:rsidP="000B5DA1">
            <w:pPr>
              <w:spacing w:after="0" w:line="240" w:lineRule="auto"/>
              <w:jc w:val="center"/>
              <w:rPr>
                <w:rFonts w:ascii="Times New Roman" w:eastAsia="Times New Roman" w:hAnsi="Times New Roman" w:cs="Times New Roman"/>
                <w:b/>
                <w:sz w:val="24"/>
                <w:szCs w:val="24"/>
                <w:lang w:eastAsia="en-US"/>
              </w:rPr>
            </w:pPr>
            <w:r w:rsidRPr="006C26BF">
              <w:rPr>
                <w:rFonts w:ascii="Times New Roman" w:eastAsia="Times New Roman" w:hAnsi="Times New Roman" w:cs="Times New Roman"/>
                <w:b/>
                <w:sz w:val="24"/>
                <w:szCs w:val="24"/>
                <w:lang w:eastAsia="en-US"/>
              </w:rPr>
              <w:t>1.</w:t>
            </w:r>
          </w:p>
        </w:tc>
        <w:tc>
          <w:tcPr>
            <w:tcW w:w="5862" w:type="dxa"/>
            <w:tcBorders>
              <w:top w:val="single" w:sz="6" w:space="0" w:color="auto"/>
              <w:left w:val="single" w:sz="6" w:space="0" w:color="auto"/>
              <w:bottom w:val="single" w:sz="6" w:space="0" w:color="auto"/>
              <w:right w:val="single" w:sz="6" w:space="0" w:color="auto"/>
            </w:tcBorders>
            <w:hideMark/>
          </w:tcPr>
          <w:p w14:paraId="1EAE87BA" w14:textId="77777777" w:rsidR="000B5DA1" w:rsidRPr="006C26BF" w:rsidRDefault="000B5DA1" w:rsidP="000B5DA1">
            <w:pPr>
              <w:spacing w:after="0" w:line="240" w:lineRule="auto"/>
              <w:rPr>
                <w:rFonts w:ascii="Times New Roman" w:eastAsia="Calibri" w:hAnsi="Times New Roman" w:cs="Times New Roman"/>
                <w:sz w:val="24"/>
                <w:szCs w:val="24"/>
                <w:lang w:eastAsia="en-US"/>
              </w:rPr>
            </w:pPr>
            <w:r w:rsidRPr="006C26BF">
              <w:rPr>
                <w:rFonts w:ascii="Times New Roman" w:eastAsia="Calibri" w:hAnsi="Times New Roman" w:cs="Times New Roman"/>
                <w:sz w:val="24"/>
                <w:szCs w:val="24"/>
                <w:lang w:eastAsia="en-US"/>
              </w:rPr>
              <w:t>Skuodo Pranciškaus Žadeikio gimnazija</w:t>
            </w:r>
          </w:p>
        </w:tc>
        <w:tc>
          <w:tcPr>
            <w:tcW w:w="3404" w:type="dxa"/>
            <w:tcBorders>
              <w:top w:val="single" w:sz="6" w:space="0" w:color="auto"/>
              <w:left w:val="single" w:sz="6" w:space="0" w:color="auto"/>
              <w:bottom w:val="single" w:sz="6" w:space="0" w:color="auto"/>
              <w:right w:val="single" w:sz="4" w:space="0" w:color="000000"/>
            </w:tcBorders>
          </w:tcPr>
          <w:p w14:paraId="2A2B4EB2" w14:textId="1AB7285D" w:rsidR="000B5DA1" w:rsidRPr="00986FCC" w:rsidRDefault="00F93079" w:rsidP="000B5DA1">
            <w:pPr>
              <w:spacing w:after="0" w:line="240" w:lineRule="auto"/>
              <w:ind w:firstLine="41"/>
              <w:jc w:val="center"/>
              <w:rPr>
                <w:rFonts w:ascii="Times New Roman" w:eastAsia="Times New Roman" w:hAnsi="Times New Roman" w:cs="Times New Roman"/>
                <w:sz w:val="24"/>
                <w:szCs w:val="24"/>
                <w:lang w:eastAsia="en-US"/>
              </w:rPr>
            </w:pPr>
            <w:r w:rsidRPr="00986FCC">
              <w:rPr>
                <w:rFonts w:ascii="Times New Roman" w:eastAsia="Times New Roman" w:hAnsi="Times New Roman" w:cs="Times New Roman"/>
                <w:sz w:val="24"/>
                <w:szCs w:val="24"/>
                <w:lang w:eastAsia="en-US"/>
              </w:rPr>
              <w:t>30</w:t>
            </w:r>
          </w:p>
        </w:tc>
      </w:tr>
      <w:tr w:rsidR="006C26BF" w:rsidRPr="006C26BF" w14:paraId="696A4CB3" w14:textId="77777777" w:rsidTr="000B5DA1">
        <w:trPr>
          <w:trHeight w:val="409"/>
        </w:trPr>
        <w:tc>
          <w:tcPr>
            <w:tcW w:w="664" w:type="dxa"/>
            <w:tcBorders>
              <w:top w:val="single" w:sz="4" w:space="0" w:color="000000"/>
              <w:left w:val="single" w:sz="4" w:space="0" w:color="000000"/>
              <w:bottom w:val="single" w:sz="4" w:space="0" w:color="000000"/>
              <w:right w:val="single" w:sz="4" w:space="0" w:color="000000"/>
            </w:tcBorders>
            <w:hideMark/>
          </w:tcPr>
          <w:p w14:paraId="18BA634B" w14:textId="77777777" w:rsidR="000B5DA1" w:rsidRPr="006C26BF" w:rsidRDefault="000B5DA1" w:rsidP="000B5DA1">
            <w:pPr>
              <w:spacing w:after="0" w:line="240" w:lineRule="auto"/>
              <w:jc w:val="center"/>
              <w:rPr>
                <w:rFonts w:ascii="Times New Roman" w:eastAsia="Times New Roman" w:hAnsi="Times New Roman" w:cs="Times New Roman"/>
                <w:b/>
                <w:sz w:val="24"/>
                <w:szCs w:val="24"/>
                <w:lang w:eastAsia="en-US"/>
              </w:rPr>
            </w:pPr>
            <w:r w:rsidRPr="006C26BF">
              <w:rPr>
                <w:rFonts w:ascii="Times New Roman" w:eastAsia="Times New Roman" w:hAnsi="Times New Roman" w:cs="Times New Roman"/>
                <w:b/>
                <w:sz w:val="24"/>
                <w:szCs w:val="24"/>
                <w:lang w:eastAsia="en-US"/>
              </w:rPr>
              <w:t>2.</w:t>
            </w:r>
          </w:p>
        </w:tc>
        <w:tc>
          <w:tcPr>
            <w:tcW w:w="5862" w:type="dxa"/>
            <w:tcBorders>
              <w:top w:val="single" w:sz="6" w:space="0" w:color="auto"/>
              <w:left w:val="single" w:sz="6" w:space="0" w:color="auto"/>
              <w:bottom w:val="single" w:sz="6" w:space="0" w:color="auto"/>
              <w:right w:val="single" w:sz="6" w:space="0" w:color="auto"/>
            </w:tcBorders>
            <w:hideMark/>
          </w:tcPr>
          <w:p w14:paraId="417FFA61" w14:textId="77777777" w:rsidR="000B5DA1" w:rsidRPr="006C26BF" w:rsidRDefault="000B5DA1" w:rsidP="000B5DA1">
            <w:pPr>
              <w:spacing w:after="0" w:line="240" w:lineRule="auto"/>
              <w:rPr>
                <w:rFonts w:ascii="Times New Roman" w:eastAsia="Calibri" w:hAnsi="Times New Roman" w:cs="Times New Roman"/>
                <w:sz w:val="24"/>
                <w:szCs w:val="24"/>
                <w:lang w:eastAsia="en-US"/>
              </w:rPr>
            </w:pPr>
            <w:r w:rsidRPr="006C26BF">
              <w:rPr>
                <w:rFonts w:ascii="Times New Roman" w:eastAsia="Calibri" w:hAnsi="Times New Roman" w:cs="Times New Roman"/>
                <w:sz w:val="24"/>
                <w:szCs w:val="24"/>
                <w:lang w:eastAsia="en-US"/>
              </w:rPr>
              <w:t>Skuodo rajono Mosėdžio gimnazija</w:t>
            </w:r>
          </w:p>
        </w:tc>
        <w:tc>
          <w:tcPr>
            <w:tcW w:w="3404" w:type="dxa"/>
            <w:tcBorders>
              <w:top w:val="single" w:sz="6" w:space="0" w:color="auto"/>
              <w:left w:val="single" w:sz="6" w:space="0" w:color="auto"/>
              <w:bottom w:val="single" w:sz="6" w:space="0" w:color="auto"/>
              <w:right w:val="single" w:sz="4" w:space="0" w:color="000000"/>
            </w:tcBorders>
          </w:tcPr>
          <w:p w14:paraId="73D910E6" w14:textId="72C53594" w:rsidR="000B5DA1" w:rsidRPr="00986FCC" w:rsidRDefault="000B5DA1" w:rsidP="000B5DA1">
            <w:pPr>
              <w:spacing w:after="0" w:line="240" w:lineRule="auto"/>
              <w:ind w:firstLine="41"/>
              <w:jc w:val="center"/>
              <w:rPr>
                <w:rFonts w:ascii="Times New Roman" w:eastAsia="Times New Roman" w:hAnsi="Times New Roman" w:cs="Times New Roman"/>
                <w:sz w:val="24"/>
                <w:szCs w:val="24"/>
                <w:lang w:eastAsia="en-US"/>
              </w:rPr>
            </w:pPr>
            <w:r w:rsidRPr="00986FCC">
              <w:rPr>
                <w:rFonts w:ascii="Times New Roman" w:eastAsia="Times New Roman" w:hAnsi="Times New Roman" w:cs="Times New Roman"/>
                <w:sz w:val="24"/>
                <w:szCs w:val="24"/>
                <w:lang w:eastAsia="en-US"/>
              </w:rPr>
              <w:t>2</w:t>
            </w:r>
            <w:r w:rsidR="00F93079" w:rsidRPr="00986FCC">
              <w:rPr>
                <w:rFonts w:ascii="Times New Roman" w:eastAsia="Times New Roman" w:hAnsi="Times New Roman" w:cs="Times New Roman"/>
                <w:sz w:val="24"/>
                <w:szCs w:val="24"/>
                <w:lang w:eastAsia="en-US"/>
              </w:rPr>
              <w:t>2</w:t>
            </w:r>
          </w:p>
        </w:tc>
      </w:tr>
      <w:tr w:rsidR="006C26BF" w:rsidRPr="006C26BF" w14:paraId="7E3FF8CD" w14:textId="77777777" w:rsidTr="000B5DA1">
        <w:trPr>
          <w:trHeight w:val="460"/>
        </w:trPr>
        <w:tc>
          <w:tcPr>
            <w:tcW w:w="664" w:type="dxa"/>
            <w:tcBorders>
              <w:top w:val="single" w:sz="4" w:space="0" w:color="000000"/>
              <w:left w:val="single" w:sz="4" w:space="0" w:color="000000"/>
              <w:bottom w:val="single" w:sz="4" w:space="0" w:color="000000"/>
              <w:right w:val="single" w:sz="4" w:space="0" w:color="000000"/>
            </w:tcBorders>
          </w:tcPr>
          <w:p w14:paraId="3A11A884" w14:textId="77777777" w:rsidR="000B5DA1" w:rsidRPr="006C26BF" w:rsidRDefault="000B5DA1" w:rsidP="000B5DA1">
            <w:pPr>
              <w:spacing w:after="0" w:line="240" w:lineRule="auto"/>
              <w:jc w:val="center"/>
              <w:rPr>
                <w:rFonts w:ascii="Times New Roman" w:eastAsia="Times New Roman" w:hAnsi="Times New Roman" w:cs="Times New Roman"/>
                <w:b/>
                <w:sz w:val="24"/>
                <w:szCs w:val="24"/>
                <w:lang w:eastAsia="en-US"/>
              </w:rPr>
            </w:pPr>
          </w:p>
        </w:tc>
        <w:tc>
          <w:tcPr>
            <w:tcW w:w="5862" w:type="dxa"/>
            <w:tcBorders>
              <w:top w:val="single" w:sz="6" w:space="0" w:color="auto"/>
              <w:left w:val="single" w:sz="6" w:space="0" w:color="auto"/>
              <w:bottom w:val="single" w:sz="6" w:space="0" w:color="auto"/>
              <w:right w:val="single" w:sz="6" w:space="0" w:color="auto"/>
            </w:tcBorders>
            <w:hideMark/>
          </w:tcPr>
          <w:p w14:paraId="527AA572" w14:textId="014EE037" w:rsidR="000B5DA1" w:rsidRPr="00A33BE1" w:rsidRDefault="000B5DA1" w:rsidP="000B5DA1">
            <w:pPr>
              <w:spacing w:after="0" w:line="240" w:lineRule="auto"/>
              <w:jc w:val="right"/>
              <w:rPr>
                <w:rFonts w:ascii="Times New Roman" w:eastAsia="Calibri" w:hAnsi="Times New Roman" w:cs="Times New Roman"/>
                <w:b/>
                <w:bCs/>
                <w:sz w:val="24"/>
                <w:szCs w:val="24"/>
                <w:lang w:eastAsia="en-US"/>
              </w:rPr>
            </w:pPr>
            <w:r w:rsidRPr="00A33BE1">
              <w:rPr>
                <w:rFonts w:ascii="Times New Roman" w:eastAsia="Calibri" w:hAnsi="Times New Roman" w:cs="Times New Roman"/>
                <w:b/>
                <w:bCs/>
                <w:sz w:val="24"/>
                <w:szCs w:val="24"/>
                <w:lang w:eastAsia="en-US"/>
              </w:rPr>
              <w:t xml:space="preserve">Iš viso </w:t>
            </w:r>
          </w:p>
        </w:tc>
        <w:tc>
          <w:tcPr>
            <w:tcW w:w="3404" w:type="dxa"/>
            <w:tcBorders>
              <w:top w:val="single" w:sz="6" w:space="0" w:color="auto"/>
              <w:left w:val="single" w:sz="6" w:space="0" w:color="auto"/>
              <w:bottom w:val="single" w:sz="6" w:space="0" w:color="auto"/>
              <w:right w:val="single" w:sz="4" w:space="0" w:color="000000"/>
            </w:tcBorders>
          </w:tcPr>
          <w:p w14:paraId="50FFBE9A" w14:textId="4DF9CAC4" w:rsidR="000B5DA1" w:rsidRPr="00986FCC" w:rsidRDefault="00F93079" w:rsidP="000B5DA1">
            <w:pPr>
              <w:spacing w:after="0" w:line="240" w:lineRule="auto"/>
              <w:ind w:firstLine="41"/>
              <w:jc w:val="center"/>
              <w:rPr>
                <w:rFonts w:ascii="Times New Roman" w:eastAsia="Times New Roman" w:hAnsi="Times New Roman" w:cs="Times New Roman"/>
                <w:b/>
                <w:bCs/>
                <w:sz w:val="24"/>
                <w:szCs w:val="24"/>
                <w:lang w:eastAsia="en-US"/>
              </w:rPr>
            </w:pPr>
            <w:r w:rsidRPr="00986FCC">
              <w:rPr>
                <w:rFonts w:ascii="Times New Roman" w:eastAsia="Times New Roman" w:hAnsi="Times New Roman" w:cs="Times New Roman"/>
                <w:b/>
                <w:bCs/>
                <w:sz w:val="24"/>
                <w:szCs w:val="24"/>
                <w:lang w:eastAsia="en-US"/>
              </w:rPr>
              <w:t>52</w:t>
            </w:r>
          </w:p>
        </w:tc>
      </w:tr>
    </w:tbl>
    <w:p w14:paraId="37958B5C" w14:textId="77777777" w:rsidR="000B5DA1" w:rsidRPr="006C26BF" w:rsidRDefault="000B5DA1" w:rsidP="000B5DA1">
      <w:pPr>
        <w:spacing w:after="0" w:line="240" w:lineRule="auto"/>
        <w:rPr>
          <w:rFonts w:ascii="Times New Roman" w:eastAsia="Calibri" w:hAnsi="Times New Roman" w:cs="Times New Roman"/>
          <w:b/>
          <w:sz w:val="24"/>
          <w:szCs w:val="24"/>
          <w:lang w:eastAsia="en-US"/>
        </w:rPr>
      </w:pPr>
    </w:p>
    <w:p w14:paraId="6CEDE640" w14:textId="77777777" w:rsidR="007B5198" w:rsidRDefault="007B5198" w:rsidP="00F53F56">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B5198">
        <w:rPr>
          <w:rFonts w:ascii="Times New Roman" w:eastAsia="Times New Roman" w:hAnsi="Times New Roman" w:cs="Times New Roman"/>
          <w:sz w:val="24"/>
          <w:szCs w:val="24"/>
        </w:rPr>
        <w:t xml:space="preserve">Švietimo ir sporto skyriaus vyriausioji specialistė                   </w:t>
      </w:r>
      <w:r>
        <w:rPr>
          <w:rFonts w:ascii="Times New Roman" w:eastAsia="Times New Roman" w:hAnsi="Times New Roman" w:cs="Times New Roman"/>
          <w:sz w:val="24"/>
          <w:szCs w:val="24"/>
        </w:rPr>
        <w:t xml:space="preserve">                         </w:t>
      </w:r>
      <w:r w:rsidRPr="007B5198">
        <w:rPr>
          <w:rFonts w:ascii="Times New Roman" w:eastAsia="Times New Roman" w:hAnsi="Times New Roman" w:cs="Times New Roman"/>
          <w:sz w:val="24"/>
          <w:szCs w:val="24"/>
        </w:rPr>
        <w:t xml:space="preserve">Aldona </w:t>
      </w:r>
      <w:proofErr w:type="spellStart"/>
      <w:r w:rsidRPr="007B5198">
        <w:rPr>
          <w:rFonts w:ascii="Times New Roman" w:eastAsia="Times New Roman" w:hAnsi="Times New Roman" w:cs="Times New Roman"/>
          <w:sz w:val="24"/>
          <w:szCs w:val="24"/>
        </w:rPr>
        <w:t>Jasienė</w:t>
      </w:r>
      <w:proofErr w:type="spellEnd"/>
    </w:p>
    <w:p w14:paraId="20352F4A" w14:textId="7DA7272C" w:rsidR="000B5DA1" w:rsidRPr="006C26BF" w:rsidRDefault="007B5198" w:rsidP="00F53F56">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B5198">
        <w:rPr>
          <w:rFonts w:ascii="Times New Roman" w:eastAsia="Times New Roman" w:hAnsi="Times New Roman" w:cs="Times New Roman"/>
          <w:sz w:val="24"/>
          <w:szCs w:val="24"/>
        </w:rPr>
        <w:t xml:space="preserve">    </w:t>
      </w:r>
    </w:p>
    <w:sectPr w:rsidR="000B5DA1" w:rsidRPr="006C26BF" w:rsidSect="009F117F">
      <w:footerReference w:type="default" r:id="rId9"/>
      <w:pgSz w:w="11906" w:h="16838"/>
      <w:pgMar w:top="1135" w:right="707" w:bottom="851" w:left="1440" w:header="567" w:footer="567" w:gutter="0"/>
      <w:pgNumType w:start="1"/>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B51A00" w14:textId="77777777" w:rsidR="009738B9" w:rsidRPr="005C790D" w:rsidRDefault="009738B9">
      <w:pPr>
        <w:spacing w:after="0" w:line="240" w:lineRule="auto"/>
      </w:pPr>
      <w:r w:rsidRPr="005C790D">
        <w:separator/>
      </w:r>
    </w:p>
  </w:endnote>
  <w:endnote w:type="continuationSeparator" w:id="0">
    <w:p w14:paraId="08F3D388" w14:textId="77777777" w:rsidR="009738B9" w:rsidRPr="005C790D" w:rsidRDefault="009738B9">
      <w:pPr>
        <w:spacing w:after="0" w:line="240" w:lineRule="auto"/>
      </w:pPr>
      <w:r w:rsidRPr="005C790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charset w:val="00"/>
    <w:family w:val="auto"/>
    <w:pitch w:val="default"/>
  </w:font>
  <w:font w:name="Trebuchet MS">
    <w:panose1 w:val="020B0603020202020204"/>
    <w:charset w:val="BA"/>
    <w:family w:val="swiss"/>
    <w:pitch w:val="variable"/>
    <w:sig w:usb0="000006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B8D26" w14:textId="5BFAA91E" w:rsidR="007401AA" w:rsidRPr="005C790D" w:rsidRDefault="00C9207C">
    <w:pPr>
      <w:pBdr>
        <w:top w:val="nil"/>
        <w:left w:val="nil"/>
        <w:bottom w:val="nil"/>
        <w:right w:val="nil"/>
        <w:between w:val="nil"/>
      </w:pBdr>
      <w:tabs>
        <w:tab w:val="center" w:pos="4819"/>
        <w:tab w:val="right" w:pos="9638"/>
      </w:tabs>
      <w:spacing w:after="0" w:line="240" w:lineRule="auto"/>
      <w:jc w:val="right"/>
      <w:rPr>
        <w:rFonts w:ascii="Times New Roman" w:eastAsia="Times New Roman" w:hAnsi="Times New Roman" w:cs="Times New Roman"/>
        <w:color w:val="000000"/>
      </w:rPr>
    </w:pPr>
    <w:r w:rsidRPr="005C790D">
      <w:rPr>
        <w:rFonts w:ascii="Times New Roman" w:eastAsia="Times New Roman" w:hAnsi="Times New Roman" w:cs="Times New Roman"/>
        <w:color w:val="000000"/>
      </w:rPr>
      <w:fldChar w:fldCharType="begin"/>
    </w:r>
    <w:r w:rsidRPr="005C790D">
      <w:rPr>
        <w:rFonts w:ascii="Times New Roman" w:eastAsia="Times New Roman" w:hAnsi="Times New Roman" w:cs="Times New Roman"/>
        <w:color w:val="000000"/>
      </w:rPr>
      <w:instrText>PAGE</w:instrText>
    </w:r>
    <w:r w:rsidRPr="005C790D">
      <w:rPr>
        <w:rFonts w:ascii="Times New Roman" w:eastAsia="Times New Roman" w:hAnsi="Times New Roman" w:cs="Times New Roman"/>
        <w:color w:val="000000"/>
      </w:rPr>
      <w:fldChar w:fldCharType="separate"/>
    </w:r>
    <w:r w:rsidR="009F117F">
      <w:rPr>
        <w:rFonts w:ascii="Times New Roman" w:eastAsia="Times New Roman" w:hAnsi="Times New Roman" w:cs="Times New Roman"/>
        <w:noProof/>
        <w:color w:val="000000"/>
      </w:rPr>
      <w:t>3</w:t>
    </w:r>
    <w:r w:rsidRPr="005C790D">
      <w:rPr>
        <w:rFonts w:ascii="Times New Roman" w:eastAsia="Times New Roman" w:hAnsi="Times New Roman" w:cs="Times New Roman"/>
        <w:color w:val="000000"/>
      </w:rPr>
      <w:fldChar w:fldCharType="end"/>
    </w:r>
  </w:p>
  <w:p w14:paraId="716B8D27" w14:textId="77777777" w:rsidR="007401AA" w:rsidRPr="005C790D" w:rsidRDefault="007401AA">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A3AEB" w14:textId="77777777" w:rsidR="009738B9" w:rsidRPr="005C790D" w:rsidRDefault="009738B9">
      <w:pPr>
        <w:spacing w:after="0" w:line="240" w:lineRule="auto"/>
      </w:pPr>
      <w:r w:rsidRPr="005C790D">
        <w:separator/>
      </w:r>
    </w:p>
  </w:footnote>
  <w:footnote w:type="continuationSeparator" w:id="0">
    <w:p w14:paraId="3EFD75C2" w14:textId="77777777" w:rsidR="009738B9" w:rsidRPr="005C790D" w:rsidRDefault="009738B9">
      <w:pPr>
        <w:spacing w:after="0" w:line="240" w:lineRule="auto"/>
      </w:pPr>
      <w:r w:rsidRPr="005C790D">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36C2F"/>
    <w:multiLevelType w:val="multilevel"/>
    <w:tmpl w:val="3612C214"/>
    <w:lvl w:ilvl="0">
      <w:start w:val="1"/>
      <w:numFmt w:val="decimal"/>
      <w:lvlText w:val="%1."/>
      <w:lvlJc w:val="left"/>
      <w:pPr>
        <w:ind w:left="360" w:hanging="360"/>
      </w:pPr>
      <w:rPr>
        <w:b w:val="0"/>
      </w:rPr>
    </w:lvl>
    <w:lvl w:ilvl="1">
      <w:start w:val="1"/>
      <w:numFmt w:val="decimal"/>
      <w:lvlText w:val="%1.%2."/>
      <w:lvlJc w:val="left"/>
      <w:pPr>
        <w:ind w:left="792" w:hanging="432"/>
      </w:pPr>
      <w:rPr>
        <w:shd w:val="clear" w:color="auto" w:fill="auto"/>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F8E17EF"/>
    <w:multiLevelType w:val="multilevel"/>
    <w:tmpl w:val="D878053A"/>
    <w:lvl w:ilvl="0">
      <w:start w:val="1"/>
      <w:numFmt w:val="upperRoman"/>
      <w:lvlText w:val="%1."/>
      <w:lvlJc w:val="left"/>
      <w:pPr>
        <w:ind w:left="1080" w:hanging="72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6020E89"/>
    <w:multiLevelType w:val="multilevel"/>
    <w:tmpl w:val="98E073F2"/>
    <w:lvl w:ilvl="0">
      <w:start w:val="20"/>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1AA"/>
    <w:rsid w:val="0000335D"/>
    <w:rsid w:val="00030BBF"/>
    <w:rsid w:val="00083488"/>
    <w:rsid w:val="000B5DA1"/>
    <w:rsid w:val="000D4ED0"/>
    <w:rsid w:val="000E5FA2"/>
    <w:rsid w:val="001A0F6E"/>
    <w:rsid w:val="001E7833"/>
    <w:rsid w:val="001E7AAA"/>
    <w:rsid w:val="0025021C"/>
    <w:rsid w:val="0029034F"/>
    <w:rsid w:val="002906B0"/>
    <w:rsid w:val="00295297"/>
    <w:rsid w:val="002C4D99"/>
    <w:rsid w:val="002D1AE1"/>
    <w:rsid w:val="00300BE5"/>
    <w:rsid w:val="003346BE"/>
    <w:rsid w:val="00362263"/>
    <w:rsid w:val="00375F35"/>
    <w:rsid w:val="00387F8A"/>
    <w:rsid w:val="003A01AB"/>
    <w:rsid w:val="003E0426"/>
    <w:rsid w:val="00413405"/>
    <w:rsid w:val="004235BC"/>
    <w:rsid w:val="004A63CC"/>
    <w:rsid w:val="004B4B4A"/>
    <w:rsid w:val="004E4B70"/>
    <w:rsid w:val="0050095F"/>
    <w:rsid w:val="005154AE"/>
    <w:rsid w:val="005203F6"/>
    <w:rsid w:val="00561A5C"/>
    <w:rsid w:val="00562357"/>
    <w:rsid w:val="00570938"/>
    <w:rsid w:val="00570C5C"/>
    <w:rsid w:val="00582DA3"/>
    <w:rsid w:val="005C790D"/>
    <w:rsid w:val="005D4C14"/>
    <w:rsid w:val="005F2C3B"/>
    <w:rsid w:val="006074DB"/>
    <w:rsid w:val="00640C02"/>
    <w:rsid w:val="0065343E"/>
    <w:rsid w:val="00684B48"/>
    <w:rsid w:val="00684CE8"/>
    <w:rsid w:val="006C022A"/>
    <w:rsid w:val="006C26BF"/>
    <w:rsid w:val="00707A7B"/>
    <w:rsid w:val="00715AB7"/>
    <w:rsid w:val="007401AA"/>
    <w:rsid w:val="0077690C"/>
    <w:rsid w:val="007A3C60"/>
    <w:rsid w:val="007B5198"/>
    <w:rsid w:val="007D3A73"/>
    <w:rsid w:val="008143CD"/>
    <w:rsid w:val="00816DAA"/>
    <w:rsid w:val="00817AF1"/>
    <w:rsid w:val="0082281D"/>
    <w:rsid w:val="00824AC9"/>
    <w:rsid w:val="00835B3C"/>
    <w:rsid w:val="00894743"/>
    <w:rsid w:val="008A2E64"/>
    <w:rsid w:val="008B297F"/>
    <w:rsid w:val="008F26DA"/>
    <w:rsid w:val="00903D04"/>
    <w:rsid w:val="0090637B"/>
    <w:rsid w:val="00922728"/>
    <w:rsid w:val="00942BCC"/>
    <w:rsid w:val="009738B9"/>
    <w:rsid w:val="00976E34"/>
    <w:rsid w:val="00981E2D"/>
    <w:rsid w:val="00986FCC"/>
    <w:rsid w:val="00994F3A"/>
    <w:rsid w:val="009A77E6"/>
    <w:rsid w:val="009D31D4"/>
    <w:rsid w:val="009D71C2"/>
    <w:rsid w:val="009E2A1B"/>
    <w:rsid w:val="009E5F17"/>
    <w:rsid w:val="009F117F"/>
    <w:rsid w:val="00A01C3B"/>
    <w:rsid w:val="00A250E6"/>
    <w:rsid w:val="00A33BE1"/>
    <w:rsid w:val="00AF1046"/>
    <w:rsid w:val="00B315FF"/>
    <w:rsid w:val="00B345B7"/>
    <w:rsid w:val="00B90231"/>
    <w:rsid w:val="00B9349F"/>
    <w:rsid w:val="00B9407D"/>
    <w:rsid w:val="00BD2315"/>
    <w:rsid w:val="00BF43A0"/>
    <w:rsid w:val="00C0772B"/>
    <w:rsid w:val="00C14051"/>
    <w:rsid w:val="00C62224"/>
    <w:rsid w:val="00C9207C"/>
    <w:rsid w:val="00CA2F9B"/>
    <w:rsid w:val="00CD791B"/>
    <w:rsid w:val="00CF730E"/>
    <w:rsid w:val="00D20074"/>
    <w:rsid w:val="00D524C6"/>
    <w:rsid w:val="00D81BF8"/>
    <w:rsid w:val="00DC68A6"/>
    <w:rsid w:val="00DD68AD"/>
    <w:rsid w:val="00E12451"/>
    <w:rsid w:val="00E92C97"/>
    <w:rsid w:val="00F00E33"/>
    <w:rsid w:val="00F03C98"/>
    <w:rsid w:val="00F13747"/>
    <w:rsid w:val="00F22F73"/>
    <w:rsid w:val="00F53F56"/>
    <w:rsid w:val="00F553BD"/>
    <w:rsid w:val="00F93079"/>
    <w:rsid w:val="00FD630C"/>
    <w:rsid w:val="00FF6F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B8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rebuchet MS" w:eastAsia="Trebuchet MS" w:hAnsi="Trebuchet MS" w:cs="Trebuchet MS"/>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Antrinispavadinimas">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semiHidden/>
    <w:unhideWhenUsed/>
    <w:pPr>
      <w:spacing w:line="240" w:lineRule="auto"/>
    </w:pPr>
  </w:style>
  <w:style w:type="character" w:customStyle="1" w:styleId="KomentarotekstasDiagrama">
    <w:name w:val="Komentaro tekstas Diagrama"/>
    <w:basedOn w:val="Numatytasispastraiposriftas"/>
    <w:link w:val="Komentarotekstas"/>
    <w:uiPriority w:val="99"/>
    <w:semiHidden/>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E23117"/>
    <w:pPr>
      <w:spacing w:after="0" w:line="240" w:lineRule="auto"/>
    </w:pPr>
  </w:style>
  <w:style w:type="paragraph" w:styleId="Antrats">
    <w:name w:val="header"/>
    <w:basedOn w:val="prastasis"/>
    <w:link w:val="AntratsDiagrama"/>
    <w:uiPriority w:val="99"/>
    <w:unhideWhenUsed/>
    <w:rsid w:val="002A3C6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C6F"/>
  </w:style>
  <w:style w:type="paragraph" w:styleId="Porat">
    <w:name w:val="footer"/>
    <w:basedOn w:val="prastasis"/>
    <w:link w:val="PoratDiagrama"/>
    <w:uiPriority w:val="99"/>
    <w:unhideWhenUsed/>
    <w:rsid w:val="002A3C6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C6F"/>
  </w:style>
  <w:style w:type="paragraph" w:styleId="Komentarotema">
    <w:name w:val="annotation subject"/>
    <w:basedOn w:val="Komentarotekstas"/>
    <w:next w:val="Komentarotekstas"/>
    <w:link w:val="KomentarotemaDiagrama"/>
    <w:uiPriority w:val="99"/>
    <w:semiHidden/>
    <w:unhideWhenUsed/>
    <w:rsid w:val="004E4B70"/>
    <w:rPr>
      <w:b/>
      <w:bCs/>
    </w:rPr>
  </w:style>
  <w:style w:type="character" w:customStyle="1" w:styleId="KomentarotemaDiagrama">
    <w:name w:val="Komentaro tema Diagrama"/>
    <w:basedOn w:val="KomentarotekstasDiagrama"/>
    <w:link w:val="Komentarotema"/>
    <w:uiPriority w:val="99"/>
    <w:semiHidden/>
    <w:rsid w:val="004E4B70"/>
    <w:rPr>
      <w:b/>
      <w:bCs/>
    </w:rPr>
  </w:style>
  <w:style w:type="paragraph" w:styleId="Debesliotekstas">
    <w:name w:val="Balloon Text"/>
    <w:basedOn w:val="prastasis"/>
    <w:link w:val="DebesliotekstasDiagrama"/>
    <w:uiPriority w:val="99"/>
    <w:semiHidden/>
    <w:unhideWhenUsed/>
    <w:rsid w:val="004E4B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E4B7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ebuchet MS" w:eastAsia="Trebuchet MS" w:hAnsi="Trebuchet MS" w:cs="Trebuchet MS"/>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Antrinispavadinimas">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semiHidden/>
    <w:unhideWhenUsed/>
    <w:pPr>
      <w:spacing w:line="240" w:lineRule="auto"/>
    </w:pPr>
  </w:style>
  <w:style w:type="character" w:customStyle="1" w:styleId="KomentarotekstasDiagrama">
    <w:name w:val="Komentaro tekstas Diagrama"/>
    <w:basedOn w:val="Numatytasispastraiposriftas"/>
    <w:link w:val="Komentarotekstas"/>
    <w:uiPriority w:val="99"/>
    <w:semiHidden/>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E23117"/>
    <w:pPr>
      <w:spacing w:after="0" w:line="240" w:lineRule="auto"/>
    </w:pPr>
  </w:style>
  <w:style w:type="paragraph" w:styleId="Antrats">
    <w:name w:val="header"/>
    <w:basedOn w:val="prastasis"/>
    <w:link w:val="AntratsDiagrama"/>
    <w:uiPriority w:val="99"/>
    <w:unhideWhenUsed/>
    <w:rsid w:val="002A3C6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C6F"/>
  </w:style>
  <w:style w:type="paragraph" w:styleId="Porat">
    <w:name w:val="footer"/>
    <w:basedOn w:val="prastasis"/>
    <w:link w:val="PoratDiagrama"/>
    <w:uiPriority w:val="99"/>
    <w:unhideWhenUsed/>
    <w:rsid w:val="002A3C6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C6F"/>
  </w:style>
  <w:style w:type="paragraph" w:styleId="Komentarotema">
    <w:name w:val="annotation subject"/>
    <w:basedOn w:val="Komentarotekstas"/>
    <w:next w:val="Komentarotekstas"/>
    <w:link w:val="KomentarotemaDiagrama"/>
    <w:uiPriority w:val="99"/>
    <w:semiHidden/>
    <w:unhideWhenUsed/>
    <w:rsid w:val="004E4B70"/>
    <w:rPr>
      <w:b/>
      <w:bCs/>
    </w:rPr>
  </w:style>
  <w:style w:type="character" w:customStyle="1" w:styleId="KomentarotemaDiagrama">
    <w:name w:val="Komentaro tema Diagrama"/>
    <w:basedOn w:val="KomentarotekstasDiagrama"/>
    <w:link w:val="Komentarotema"/>
    <w:uiPriority w:val="99"/>
    <w:semiHidden/>
    <w:rsid w:val="004E4B70"/>
    <w:rPr>
      <w:b/>
      <w:bCs/>
    </w:rPr>
  </w:style>
  <w:style w:type="paragraph" w:styleId="Debesliotekstas">
    <w:name w:val="Balloon Text"/>
    <w:basedOn w:val="prastasis"/>
    <w:link w:val="DebesliotekstasDiagrama"/>
    <w:uiPriority w:val="99"/>
    <w:semiHidden/>
    <w:unhideWhenUsed/>
    <w:rsid w:val="004E4B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E4B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22681">
      <w:bodyDiv w:val="1"/>
      <w:marLeft w:val="0"/>
      <w:marRight w:val="0"/>
      <w:marTop w:val="0"/>
      <w:marBottom w:val="0"/>
      <w:divBdr>
        <w:top w:val="none" w:sz="0" w:space="0" w:color="auto"/>
        <w:left w:val="none" w:sz="0" w:space="0" w:color="auto"/>
        <w:bottom w:val="none" w:sz="0" w:space="0" w:color="auto"/>
        <w:right w:val="none" w:sz="0" w:space="0" w:color="auto"/>
      </w:divBdr>
    </w:div>
    <w:div w:id="669793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iD35sXt01WGub4yK/NaJglWfcg==">CgMxLjAyCWlkLmdqZGd4czgAciExRXNDclp3YkF0bUxDeFQxVjVMSGNVY0plSHJVSFdTeng=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5984</Words>
  <Characters>3411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Vičius</dc:creator>
  <cp:lastModifiedBy>Vida Tautkienė</cp:lastModifiedBy>
  <cp:revision>8</cp:revision>
  <cp:lastPrinted>2023-08-17T08:44:00Z</cp:lastPrinted>
  <dcterms:created xsi:type="dcterms:W3CDTF">2025-07-02T05:42:00Z</dcterms:created>
  <dcterms:modified xsi:type="dcterms:W3CDTF">2025-07-07T06:02:00Z</dcterms:modified>
</cp:coreProperties>
</file>